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77A33" w14:textId="34993FE1" w:rsidR="004C27F3" w:rsidRPr="00006F9A" w:rsidRDefault="004C27F3" w:rsidP="004C27F3">
      <w:pPr>
        <w:pStyle w:val="3GPPHeader"/>
        <w:spacing w:after="60"/>
        <w:rPr>
          <w:rFonts w:cs="Arial"/>
          <w:sz w:val="32"/>
          <w:szCs w:val="32"/>
        </w:rPr>
      </w:pPr>
      <w:bookmarkStart w:id="0" w:name="_Hlk487029736"/>
      <w:bookmarkEnd w:id="0"/>
      <w:r w:rsidRPr="00006F9A">
        <w:rPr>
          <w:rFonts w:cs="Arial"/>
        </w:rPr>
        <w:t>3GPP TSG-RAN WG4 Meeting #</w:t>
      </w:r>
      <w:r w:rsidRPr="00006F9A">
        <w:rPr>
          <w:rFonts w:cs="Arial"/>
          <w:szCs w:val="24"/>
        </w:rPr>
        <w:t>10</w:t>
      </w:r>
      <w:r>
        <w:rPr>
          <w:rFonts w:cs="Arial"/>
          <w:szCs w:val="24"/>
        </w:rPr>
        <w:t>4</w:t>
      </w:r>
      <w:r w:rsidRPr="00006F9A">
        <w:rPr>
          <w:rFonts w:cs="Arial"/>
          <w:szCs w:val="24"/>
        </w:rPr>
        <w:t>-e</w:t>
      </w:r>
      <w:r w:rsidRPr="00006F9A">
        <w:rPr>
          <w:rFonts w:cs="Arial"/>
        </w:rPr>
        <w:tab/>
      </w:r>
      <w:r w:rsidRPr="00DC1EC2">
        <w:rPr>
          <w:rFonts w:cs="Arial"/>
          <w:szCs w:val="24"/>
        </w:rPr>
        <w:t>R4-22</w:t>
      </w:r>
      <w:r w:rsidR="00BB1FFC">
        <w:rPr>
          <w:rFonts w:cs="Arial"/>
          <w:szCs w:val="24"/>
        </w:rPr>
        <w:t>12755</w:t>
      </w:r>
    </w:p>
    <w:p w14:paraId="5D07D95B" w14:textId="77777777" w:rsidR="004C27F3" w:rsidRPr="00006F9A" w:rsidRDefault="004C27F3" w:rsidP="004C27F3">
      <w:pPr>
        <w:pStyle w:val="3GPPHeader"/>
        <w:rPr>
          <w:rFonts w:cs="Arial"/>
        </w:rPr>
      </w:pPr>
      <w:bookmarkStart w:id="1" w:name="OLE_LINK3"/>
      <w:bookmarkStart w:id="2" w:name="OLE_LINK4"/>
      <w:r w:rsidRPr="00006F9A">
        <w:rPr>
          <w:rFonts w:cs="Arial"/>
        </w:rPr>
        <w:t xml:space="preserve">Electronic Meeting, </w:t>
      </w:r>
      <w:r>
        <w:rPr>
          <w:rFonts w:cs="Arial"/>
        </w:rPr>
        <w:t>Aug</w:t>
      </w:r>
      <w:r w:rsidRPr="00006F9A">
        <w:rPr>
          <w:rFonts w:cs="Arial"/>
        </w:rPr>
        <w:t xml:space="preserve"> </w:t>
      </w:r>
      <w:r>
        <w:rPr>
          <w:rFonts w:cs="Arial"/>
        </w:rPr>
        <w:t>15</w:t>
      </w:r>
      <w:r w:rsidRPr="00006F9A">
        <w:rPr>
          <w:rFonts w:cs="Arial"/>
        </w:rPr>
        <w:t xml:space="preserve">- </w:t>
      </w:r>
      <w:r>
        <w:rPr>
          <w:rFonts w:cs="Arial"/>
        </w:rPr>
        <w:t>Aug</w:t>
      </w:r>
      <w:r w:rsidRPr="00006F9A">
        <w:rPr>
          <w:rFonts w:cs="Arial"/>
        </w:rPr>
        <w:t xml:space="preserve"> </w:t>
      </w:r>
      <w:r>
        <w:rPr>
          <w:rFonts w:cs="Arial"/>
        </w:rPr>
        <w:t>26</w:t>
      </w:r>
      <w:r w:rsidRPr="00006F9A">
        <w:rPr>
          <w:rFonts w:cs="Arial"/>
        </w:rPr>
        <w:t>, 2022</w:t>
      </w:r>
    </w:p>
    <w:bookmarkEnd w:id="1"/>
    <w:bookmarkEnd w:id="2"/>
    <w:p w14:paraId="112A684E" w14:textId="66F14F05" w:rsidR="004C27F3" w:rsidRPr="00E80725" w:rsidRDefault="004C27F3" w:rsidP="004C27F3">
      <w:pPr>
        <w:tabs>
          <w:tab w:val="left" w:pos="1985"/>
        </w:tabs>
        <w:spacing w:before="240" w:after="0"/>
        <w:ind w:right="531"/>
        <w:jc w:val="both"/>
        <w:rPr>
          <w:rFonts w:ascii="Arial" w:hAnsi="Arial" w:cs="Arial"/>
          <w:bCs/>
          <w:sz w:val="22"/>
          <w:szCs w:val="22"/>
        </w:rPr>
      </w:pPr>
      <w:r w:rsidRPr="00E80725">
        <w:rPr>
          <w:rFonts w:ascii="Arial" w:hAnsi="Arial" w:cs="Arial"/>
          <w:b/>
          <w:sz w:val="22"/>
          <w:szCs w:val="22"/>
        </w:rPr>
        <w:t>Agenda Item:</w:t>
      </w:r>
      <w:r w:rsidRPr="00E80725">
        <w:rPr>
          <w:rFonts w:ascii="Arial" w:hAnsi="Arial" w:cs="Arial"/>
          <w:b/>
          <w:sz w:val="22"/>
          <w:szCs w:val="22"/>
        </w:rPr>
        <w:tab/>
      </w:r>
      <w:r w:rsidRPr="00AC15AB">
        <w:rPr>
          <w:rFonts w:ascii="Arial" w:hAnsi="Arial" w:cs="Arial"/>
          <w:bCs/>
          <w:sz w:val="22"/>
          <w:szCs w:val="22"/>
        </w:rPr>
        <w:t>9</w:t>
      </w:r>
      <w:r w:rsidRPr="00B17D94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>18</w:t>
      </w:r>
      <w:r w:rsidRPr="00B17D94">
        <w:rPr>
          <w:rFonts w:ascii="Arial" w:hAnsi="Arial" w:cs="Arial"/>
          <w:bCs/>
          <w:sz w:val="22"/>
          <w:szCs w:val="22"/>
        </w:rPr>
        <w:t>.3</w:t>
      </w:r>
    </w:p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250109D3" w14:textId="60F6743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2C55D3">
        <w:rPr>
          <w:rFonts w:ascii="Arial" w:hAnsi="Arial" w:cs="Arial"/>
          <w:sz w:val="22"/>
          <w:szCs w:val="22"/>
        </w:rPr>
        <w:t xml:space="preserve">Discussions on replay LS about NCD-SSB for </w:t>
      </w:r>
      <w:proofErr w:type="spellStart"/>
      <w:r w:rsidR="002C55D3">
        <w:rPr>
          <w:rFonts w:ascii="Arial" w:hAnsi="Arial" w:cs="Arial"/>
          <w:sz w:val="22"/>
          <w:szCs w:val="22"/>
        </w:rPr>
        <w:t>RedCap</w:t>
      </w:r>
      <w:proofErr w:type="spellEnd"/>
    </w:p>
    <w:p w14:paraId="33E2A118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3" w:name="OLE_LINK13"/>
      <w:bookmarkStart w:id="4" w:name="OLE_LINK14"/>
      <w:r w:rsidRPr="00586CF8">
        <w:t>Introduction</w:t>
      </w:r>
    </w:p>
    <w:p w14:paraId="0D84963F" w14:textId="32AB640D" w:rsidR="003548F1" w:rsidRPr="006677E8" w:rsidRDefault="009B0C77" w:rsidP="009B0C77">
      <w:pPr>
        <w:spacing w:before="240" w:after="0"/>
        <w:jc w:val="both"/>
        <w:rPr>
          <w:lang w:val="en-US"/>
        </w:rPr>
      </w:pPr>
      <w:r w:rsidRPr="003123B3">
        <w:rPr>
          <w:lang w:val="en-US"/>
        </w:rPr>
        <w:t>In last RAN</w:t>
      </w:r>
      <w:r>
        <w:rPr>
          <w:lang w:val="en-US"/>
        </w:rPr>
        <w:t>2</w:t>
      </w:r>
      <w:r w:rsidRPr="003123B3">
        <w:rPr>
          <w:lang w:val="en-US"/>
        </w:rPr>
        <w:t xml:space="preserve"> </w:t>
      </w:r>
      <w:proofErr w:type="spellStart"/>
      <w:r w:rsidRPr="003123B3">
        <w:rPr>
          <w:lang w:val="en-US"/>
        </w:rPr>
        <w:t>meeing</w:t>
      </w:r>
      <w:proofErr w:type="spellEnd"/>
      <w:r w:rsidRPr="003123B3">
        <w:rPr>
          <w:lang w:val="en-US"/>
        </w:rPr>
        <w:t xml:space="preserve">, </w:t>
      </w:r>
      <w:r>
        <w:rPr>
          <w:lang w:val="en-US"/>
        </w:rPr>
        <w:t>several RAN2 LS were sent out</w:t>
      </w:r>
      <w:r w:rsidRPr="003123B3">
        <w:rPr>
          <w:lang w:val="en-US"/>
        </w:rPr>
        <w:t xml:space="preserve"> [1]</w:t>
      </w:r>
      <w:r>
        <w:rPr>
          <w:lang w:val="en-US"/>
        </w:rPr>
        <w:t>[2][3]</w:t>
      </w:r>
      <w:r w:rsidRPr="003123B3">
        <w:rPr>
          <w:lang w:val="en-US"/>
        </w:rPr>
        <w:t>.</w:t>
      </w:r>
      <w:r w:rsidRPr="006677E8">
        <w:rPr>
          <w:lang w:val="en-US"/>
        </w:rPr>
        <w:t xml:space="preserve"> </w:t>
      </w:r>
      <w:r w:rsidR="003548F1" w:rsidRPr="006677E8">
        <w:rPr>
          <w:lang w:val="en-US"/>
        </w:rPr>
        <w:t xml:space="preserve">In this contribution, we </w:t>
      </w:r>
      <w:r w:rsidR="009967C0">
        <w:rPr>
          <w:lang w:val="en-US"/>
        </w:rPr>
        <w:t>will</w:t>
      </w:r>
      <w:r w:rsidR="003548F1" w:rsidRPr="006677E8">
        <w:rPr>
          <w:lang w:val="en-US"/>
        </w:rPr>
        <w:t xml:space="preserve"> discuss</w:t>
      </w:r>
      <w:r w:rsidR="002558C4">
        <w:rPr>
          <w:lang w:val="en-US"/>
        </w:rPr>
        <w:t xml:space="preserve"> on the </w:t>
      </w:r>
      <w:proofErr w:type="gramStart"/>
      <w:r w:rsidR="009967C0">
        <w:rPr>
          <w:lang w:val="en-US"/>
        </w:rPr>
        <w:t>reply</w:t>
      </w:r>
      <w:proofErr w:type="gramEnd"/>
      <w:r w:rsidR="009967C0">
        <w:rPr>
          <w:lang w:val="en-US"/>
        </w:rPr>
        <w:t xml:space="preserve"> LS</w:t>
      </w:r>
      <w:r w:rsidR="003548F1" w:rsidRPr="006677E8">
        <w:rPr>
          <w:lang w:val="en-US"/>
        </w:rPr>
        <w:t xml:space="preserve">. </w:t>
      </w:r>
    </w:p>
    <w:p w14:paraId="0904A3BD" w14:textId="44CE2732" w:rsidR="003548F1" w:rsidRPr="00750F50" w:rsidRDefault="00750F50" w:rsidP="00750F50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 xml:space="preserve">LS </w:t>
      </w:r>
      <w:r w:rsidR="005160F1">
        <w:t>on</w:t>
      </w:r>
      <w:r>
        <w:t xml:space="preserve"> </w:t>
      </w:r>
      <w:r w:rsidR="009F508A" w:rsidRPr="00750F50">
        <w:t>Time offset for NCD-SSB</w:t>
      </w:r>
      <w:r w:rsidR="00410DE5" w:rsidRPr="00750F50">
        <w:t xml:space="preserve"> and CD-SSB</w:t>
      </w:r>
    </w:p>
    <w:p w14:paraId="52F2F5E9" w14:textId="77777777" w:rsidR="00B1195B" w:rsidRDefault="00410DE5" w:rsidP="00B1195B">
      <w:pPr>
        <w:rPr>
          <w:rFonts w:ascii="Arial" w:hAnsi="Arial" w:cs="Arial"/>
        </w:rPr>
      </w:pPr>
      <w:r>
        <w:t xml:space="preserve">In RAN2’s LS, RAN2 </w:t>
      </w:r>
      <w:r w:rsidR="00B52254">
        <w:t xml:space="preserve">agreed to specify the offset </w:t>
      </w:r>
      <w:r w:rsidR="00B1195B" w:rsidRPr="00B1195B">
        <w:t>with the following value range {sf5, sf10, sf15, spare5, spare4, spare3, spare2, spare1} and the definition below: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6"/>
      </w:tblGrid>
      <w:tr w:rsidR="00B1195B" w:rsidRPr="008C2F77" w14:paraId="148724D7" w14:textId="77777777" w:rsidTr="00E0228E">
        <w:tc>
          <w:tcPr>
            <w:tcW w:w="97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0DA50" w14:textId="77777777" w:rsidR="00B1195B" w:rsidRPr="008C2F77" w:rsidRDefault="00B1195B" w:rsidP="00E0228E">
            <w:pPr>
              <w:keepNext/>
              <w:overflowPunct w:val="0"/>
              <w:spacing w:before="100" w:beforeAutospacing="1"/>
              <w:rPr>
                <w:rFonts w:ascii="Calibri" w:eastAsia="Calibri" w:hAnsi="Calibri" w:cs="Calibri"/>
                <w:lang w:eastAsia="en-GB"/>
              </w:rPr>
            </w:pPr>
            <w:proofErr w:type="spellStart"/>
            <w:r w:rsidRPr="008C2F77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  <w:lang w:eastAsia="en-GB"/>
              </w:rPr>
              <w:t>ssb-TimeOffset</w:t>
            </w:r>
            <w:proofErr w:type="spellEnd"/>
          </w:p>
          <w:p w14:paraId="605413C4" w14:textId="77777777" w:rsidR="00B1195B" w:rsidRPr="008C57E7" w:rsidRDefault="00B1195B" w:rsidP="00E0228E">
            <w:pPr>
              <w:keepNext/>
              <w:overflowPunct w:val="0"/>
              <w:spacing w:after="100" w:afterAutospacing="1"/>
              <w:rPr>
                <w:rFonts w:ascii="Arial" w:eastAsia="Calibri" w:hAnsi="Arial" w:cs="Arial"/>
                <w:lang w:eastAsia="en-GB"/>
              </w:rPr>
            </w:pPr>
            <w:r w:rsidRPr="008C57E7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The time offset between CD-SSB of the serving cell and this Non-Cell Defining SSB. Value sf5 means the first burst of Non-Cell Defining SSB is transmitted 5ms later than the first burst of CD-SSB transmitted after the first symbol of SFN=0 of the serving cell, value sf10 means the first burst of Non-Cell Defining SSB is transmitted 10ms later than the first burst of CD-SSB transmitted after the first symbol in SFN=0 of the serving cell, and so on. If the field is absent, </w:t>
            </w:r>
            <w:proofErr w:type="spellStart"/>
            <w:r w:rsidRPr="008C57E7">
              <w:rPr>
                <w:rFonts w:ascii="Arial" w:eastAsia="Calibri" w:hAnsi="Arial" w:cs="Arial"/>
                <w:sz w:val="18"/>
                <w:szCs w:val="18"/>
                <w:lang w:eastAsia="en-GB"/>
              </w:rPr>
              <w:t>RedCap</w:t>
            </w:r>
            <w:proofErr w:type="spellEnd"/>
            <w:r w:rsidRPr="008C57E7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 UE considers that the time offset between the first burst of CD-SSB transmitted in the serving cell and the first burst of this Non-Cell Defining SSB transmitted is zero.</w:t>
            </w:r>
          </w:p>
        </w:tc>
      </w:tr>
    </w:tbl>
    <w:p w14:paraId="3CC0874C" w14:textId="6E4A78C5" w:rsidR="00410DE5" w:rsidRDefault="00410DE5" w:rsidP="00543715">
      <w:pPr>
        <w:jc w:val="both"/>
      </w:pPr>
    </w:p>
    <w:p w14:paraId="18A24F6C" w14:textId="77777777" w:rsidR="004B4BFF" w:rsidRDefault="004B4BFF" w:rsidP="004B4BFF">
      <w:pPr>
        <w:jc w:val="both"/>
        <w:rPr>
          <w:lang w:val="en-US" w:eastAsia="ja-JP"/>
        </w:rPr>
      </w:pPr>
      <w:r w:rsidRPr="00B648E6">
        <w:rPr>
          <w:lang w:val="en-US" w:eastAsia="ja-JP"/>
        </w:rPr>
        <w:t xml:space="preserve">When NW configures </w:t>
      </w:r>
      <w:r>
        <w:rPr>
          <w:lang w:val="en-US" w:eastAsia="ja-JP"/>
        </w:rPr>
        <w:t>different time offset for CD-SSB and NCD-SSB(s), RAN4 needs to further consider the impact to RAN4 measurement. For example, if CD-SSB configures in the 1</w:t>
      </w:r>
      <w:r w:rsidRPr="008731AA">
        <w:rPr>
          <w:vertAlign w:val="superscript"/>
          <w:lang w:val="en-US" w:eastAsia="ja-JP"/>
        </w:rPr>
        <w:t>st</w:t>
      </w:r>
      <w:r>
        <w:rPr>
          <w:lang w:val="en-US" w:eastAsia="ja-JP"/>
        </w:rPr>
        <w:t xml:space="preserve"> half-frame, and NCD-SSB configures in the 2</w:t>
      </w:r>
      <w:r w:rsidRPr="008731AA">
        <w:rPr>
          <w:vertAlign w:val="superscript"/>
          <w:lang w:val="en-US" w:eastAsia="ja-JP"/>
        </w:rPr>
        <w:t>nd</w:t>
      </w:r>
      <w:r>
        <w:rPr>
          <w:lang w:val="en-US" w:eastAsia="ja-JP"/>
        </w:rPr>
        <w:t xml:space="preserve"> half-fame for the same </w:t>
      </w:r>
      <w:proofErr w:type="gramStart"/>
      <w:r>
        <w:rPr>
          <w:lang w:val="en-US" w:eastAsia="ja-JP"/>
        </w:rPr>
        <w:t>frame(</w:t>
      </w:r>
      <w:proofErr w:type="gramEnd"/>
      <w:r>
        <w:rPr>
          <w:lang w:val="en-US" w:eastAsia="ja-JP"/>
        </w:rPr>
        <w:t>5ms offset), when NW configures measurement gap to measure one type of SSB, the MG may also partially overlap with the other type of SSB shown in the figure below.</w:t>
      </w:r>
    </w:p>
    <w:p w14:paraId="350A9506" w14:textId="0B9DD63A" w:rsidR="004B4BFF" w:rsidRDefault="004B4BFF" w:rsidP="004B4BFF">
      <w:pPr>
        <w:pStyle w:val="Caption"/>
        <w:rPr>
          <w:b/>
          <w:bCs/>
          <w:color w:val="auto"/>
          <w:sz w:val="20"/>
          <w:szCs w:val="20"/>
        </w:rPr>
      </w:pPr>
      <w:bookmarkStart w:id="5" w:name="_Ref110710646"/>
      <w:r w:rsidRPr="006E2529">
        <w:rPr>
          <w:b/>
          <w:bCs/>
          <w:color w:val="auto"/>
          <w:sz w:val="20"/>
          <w:szCs w:val="20"/>
        </w:rPr>
        <w:t xml:space="preserve">Observation </w:t>
      </w:r>
      <w:r w:rsidRPr="006E2529">
        <w:rPr>
          <w:b/>
          <w:bCs/>
          <w:color w:val="auto"/>
          <w:sz w:val="20"/>
          <w:szCs w:val="20"/>
        </w:rPr>
        <w:fldChar w:fldCharType="begin"/>
      </w:r>
      <w:r w:rsidRPr="006E2529">
        <w:rPr>
          <w:b/>
          <w:bCs/>
          <w:color w:val="auto"/>
          <w:sz w:val="20"/>
          <w:szCs w:val="20"/>
        </w:rPr>
        <w:instrText xml:space="preserve"> SEQ Observation \* ARABIC </w:instrText>
      </w:r>
      <w:r w:rsidRPr="006E2529">
        <w:rPr>
          <w:b/>
          <w:bCs/>
          <w:color w:val="auto"/>
          <w:sz w:val="20"/>
          <w:szCs w:val="20"/>
        </w:rPr>
        <w:fldChar w:fldCharType="separate"/>
      </w:r>
      <w:r w:rsidR="00FC5E90">
        <w:rPr>
          <w:b/>
          <w:bCs/>
          <w:noProof/>
          <w:color w:val="auto"/>
          <w:sz w:val="20"/>
          <w:szCs w:val="20"/>
        </w:rPr>
        <w:t>1</w:t>
      </w:r>
      <w:r w:rsidRPr="006E2529">
        <w:rPr>
          <w:b/>
          <w:bCs/>
          <w:color w:val="auto"/>
          <w:sz w:val="20"/>
          <w:szCs w:val="20"/>
        </w:rPr>
        <w:fldChar w:fldCharType="end"/>
      </w:r>
      <w:r w:rsidRPr="006E2529">
        <w:rPr>
          <w:b/>
          <w:bCs/>
          <w:color w:val="auto"/>
          <w:sz w:val="20"/>
          <w:szCs w:val="20"/>
        </w:rPr>
        <w:t>: The configured MG may collide with both CD-SSB and NCD-SSB due to time offset</w:t>
      </w:r>
      <w:r>
        <w:rPr>
          <w:b/>
          <w:bCs/>
          <w:color w:val="auto"/>
          <w:sz w:val="20"/>
          <w:szCs w:val="20"/>
        </w:rPr>
        <w:t>=5ms</w:t>
      </w:r>
      <w:r w:rsidRPr="006E2529">
        <w:rPr>
          <w:b/>
          <w:bCs/>
          <w:color w:val="auto"/>
          <w:sz w:val="20"/>
          <w:szCs w:val="20"/>
        </w:rPr>
        <w:t>.</w:t>
      </w:r>
      <w:bookmarkEnd w:id="5"/>
    </w:p>
    <w:p w14:paraId="23C8E303" w14:textId="382B360E" w:rsidR="001E763A" w:rsidRDefault="0035107A" w:rsidP="001E763A">
      <w:pPr>
        <w:rPr>
          <w:lang w:val="en-US" w:eastAsia="ja-JP"/>
        </w:rPr>
      </w:pPr>
      <w:r>
        <w:t xml:space="preserve">In Rel-17 concurrent </w:t>
      </w:r>
      <w:r w:rsidR="005213C8">
        <w:t xml:space="preserve">measurement gaps discussion, a gap dropping rule is introduced. When </w:t>
      </w:r>
      <w:proofErr w:type="spellStart"/>
      <w:r w:rsidR="005213C8">
        <w:t>teo</w:t>
      </w:r>
      <w:proofErr w:type="spellEnd"/>
      <w:r w:rsidR="005213C8">
        <w:t xml:space="preserve"> MGs are overlapping, one of the MGs will be dropped. </w:t>
      </w:r>
      <w:r w:rsidR="00934D9A">
        <w:t>From our understanding</w:t>
      </w:r>
      <w:r w:rsidR="005213C8">
        <w:t xml:space="preserve">, </w:t>
      </w:r>
      <w:r w:rsidR="00934D9A">
        <w:t xml:space="preserve">in </w:t>
      </w:r>
      <w:proofErr w:type="spellStart"/>
      <w:r w:rsidR="00934D9A">
        <w:t>RedCap</w:t>
      </w:r>
      <w:proofErr w:type="spellEnd"/>
      <w:r w:rsidR="00934D9A">
        <w:t xml:space="preserve">, </w:t>
      </w:r>
      <w:r w:rsidR="005213C8">
        <w:t>w</w:t>
      </w:r>
      <w:r w:rsidR="001E763A">
        <w:t xml:space="preserve">hen </w:t>
      </w:r>
      <w:r w:rsidR="00E12C32">
        <w:t xml:space="preserve">the </w:t>
      </w:r>
      <w:r>
        <w:t>type</w:t>
      </w:r>
      <w:r w:rsidR="00E12C32">
        <w:t xml:space="preserve"> of </w:t>
      </w:r>
      <w:r>
        <w:t xml:space="preserve">SSB for </w:t>
      </w:r>
      <w:r w:rsidR="001E763A">
        <w:t xml:space="preserve">intra-frequency </w:t>
      </w:r>
      <w:r w:rsidR="00E12C32">
        <w:t xml:space="preserve">layer is </w:t>
      </w:r>
      <w:r w:rsidR="00E12C32">
        <w:rPr>
          <w:lang w:val="en-US" w:eastAsia="ja-JP"/>
        </w:rPr>
        <w:t>fully-partially overlapping with the MG</w:t>
      </w:r>
      <w:r>
        <w:rPr>
          <w:lang w:val="en-US" w:eastAsia="ja-JP"/>
        </w:rPr>
        <w:t xml:space="preserve"> due to SSB offset</w:t>
      </w:r>
      <w:r w:rsidR="00BB351C">
        <w:rPr>
          <w:lang w:val="en-US" w:eastAsia="ja-JP"/>
        </w:rPr>
        <w:t>, UE should perform intra-frequency measurement and drop</w:t>
      </w:r>
      <w:r>
        <w:rPr>
          <w:lang w:val="en-US" w:eastAsia="ja-JP"/>
        </w:rPr>
        <w:t xml:space="preserve"> the configured MG.</w:t>
      </w:r>
    </w:p>
    <w:p w14:paraId="1543F4CE" w14:textId="184C9A93" w:rsidR="0035107A" w:rsidRDefault="0035107A" w:rsidP="0035107A">
      <w:pPr>
        <w:jc w:val="both"/>
        <w:rPr>
          <w:b/>
          <w:bCs/>
          <w:i/>
          <w:iCs/>
          <w:lang w:val="en-US" w:eastAsia="ja-JP"/>
        </w:rPr>
      </w:pPr>
      <w:bookmarkStart w:id="6" w:name="_Ref110710656"/>
      <w:r w:rsidRPr="00BB1B16">
        <w:rPr>
          <w:b/>
          <w:bCs/>
          <w:i/>
          <w:iCs/>
        </w:rPr>
        <w:t xml:space="preserve">Proposal </w:t>
      </w:r>
      <w:r w:rsidRPr="00BB1B16">
        <w:rPr>
          <w:b/>
          <w:bCs/>
          <w:i/>
          <w:iCs/>
        </w:rPr>
        <w:fldChar w:fldCharType="begin"/>
      </w:r>
      <w:r w:rsidRPr="00BB1B16">
        <w:rPr>
          <w:b/>
          <w:bCs/>
          <w:i/>
          <w:iCs/>
        </w:rPr>
        <w:instrText xml:space="preserve"> SEQ Proposal \* ARABIC </w:instrText>
      </w:r>
      <w:r w:rsidRPr="00BB1B16">
        <w:rPr>
          <w:b/>
          <w:bCs/>
          <w:i/>
          <w:iCs/>
        </w:rPr>
        <w:fldChar w:fldCharType="separate"/>
      </w:r>
      <w:r w:rsidR="00FC5E90">
        <w:rPr>
          <w:b/>
          <w:bCs/>
          <w:i/>
          <w:iCs/>
          <w:noProof/>
        </w:rPr>
        <w:t>1</w:t>
      </w:r>
      <w:r w:rsidRPr="00BB1B16">
        <w:rPr>
          <w:b/>
          <w:bCs/>
          <w:i/>
          <w:iCs/>
        </w:rPr>
        <w:fldChar w:fldCharType="end"/>
      </w:r>
      <w:r w:rsidRPr="00BB1B16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When the </w:t>
      </w:r>
      <w:r w:rsidRPr="00BB1B16">
        <w:rPr>
          <w:b/>
          <w:bCs/>
          <w:i/>
          <w:iCs/>
          <w:lang w:val="en-US" w:eastAsia="ja-JP"/>
        </w:rPr>
        <w:t xml:space="preserve">SSB </w:t>
      </w:r>
      <w:r>
        <w:rPr>
          <w:b/>
          <w:bCs/>
          <w:i/>
          <w:iCs/>
          <w:lang w:val="en-US" w:eastAsia="ja-JP"/>
        </w:rPr>
        <w:t xml:space="preserve">for </w:t>
      </w:r>
      <w:r w:rsidR="00FC5E90">
        <w:rPr>
          <w:b/>
          <w:bCs/>
          <w:i/>
          <w:iCs/>
          <w:lang w:val="en-US" w:eastAsia="ja-JP"/>
        </w:rPr>
        <w:t>intra-</w:t>
      </w:r>
      <w:r w:rsidRPr="00BB1B16">
        <w:rPr>
          <w:b/>
          <w:bCs/>
          <w:i/>
          <w:iCs/>
          <w:lang w:val="en-US" w:eastAsia="ja-JP"/>
        </w:rPr>
        <w:t>frequency layer is fully-partially overlapping with the MG</w:t>
      </w:r>
      <w:r>
        <w:rPr>
          <w:b/>
          <w:bCs/>
          <w:i/>
          <w:iCs/>
          <w:lang w:val="en-US" w:eastAsia="ja-JP"/>
        </w:rPr>
        <w:t xml:space="preserve"> due to SSB offset, UE is required to perform intra-frequency measurement and drop the configured MG.</w:t>
      </w:r>
      <w:bookmarkEnd w:id="6"/>
      <w:r>
        <w:rPr>
          <w:b/>
          <w:bCs/>
          <w:i/>
          <w:iCs/>
          <w:lang w:val="en-US" w:eastAsia="ja-JP"/>
        </w:rPr>
        <w:t xml:space="preserve"> </w:t>
      </w:r>
    </w:p>
    <w:p w14:paraId="7203DEEB" w14:textId="77777777" w:rsidR="004B4BFF" w:rsidRDefault="004B4BFF" w:rsidP="004B4BFF">
      <w:pPr>
        <w:jc w:val="center"/>
        <w:rPr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24085603" wp14:editId="6ED882C2">
            <wp:extent cx="4914265" cy="1950629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7962" cy="19679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C41C33" w14:textId="28191F1D" w:rsidR="00AC2F66" w:rsidRDefault="004B4BFF" w:rsidP="004B4BFF">
      <w:pPr>
        <w:jc w:val="center"/>
      </w:pPr>
      <w:r w:rsidRPr="006E2529">
        <w:rPr>
          <w:b/>
          <w:bCs/>
        </w:rPr>
        <w:t xml:space="preserve">Figure </w:t>
      </w:r>
      <w:r w:rsidRPr="006E2529">
        <w:rPr>
          <w:b/>
          <w:bCs/>
          <w:i/>
          <w:iCs/>
        </w:rPr>
        <w:fldChar w:fldCharType="begin"/>
      </w:r>
      <w:r w:rsidRPr="006E2529">
        <w:rPr>
          <w:b/>
          <w:bCs/>
        </w:rPr>
        <w:instrText xml:space="preserve"> SEQ Figure \* ARABIC </w:instrText>
      </w:r>
      <w:r w:rsidRPr="006E2529">
        <w:rPr>
          <w:b/>
          <w:bCs/>
          <w:i/>
          <w:iCs/>
        </w:rPr>
        <w:fldChar w:fldCharType="separate"/>
      </w:r>
      <w:r w:rsidR="00FC5E90">
        <w:rPr>
          <w:b/>
          <w:bCs/>
          <w:noProof/>
        </w:rPr>
        <w:t>1</w:t>
      </w:r>
      <w:r w:rsidRPr="006E2529">
        <w:rPr>
          <w:b/>
          <w:bCs/>
          <w:i/>
          <w:iCs/>
        </w:rPr>
        <w:fldChar w:fldCharType="end"/>
      </w:r>
      <w:r w:rsidRPr="006E2529">
        <w:rPr>
          <w:b/>
          <w:bCs/>
        </w:rPr>
        <w:t>. CD-SSB and NCD-SSB configured with time offset</w:t>
      </w:r>
    </w:p>
    <w:p w14:paraId="49E248AF" w14:textId="5D0C9338" w:rsidR="00AC2F66" w:rsidRDefault="00934D9A" w:rsidP="00AC2F66">
      <w:pPr>
        <w:jc w:val="both"/>
        <w:rPr>
          <w:lang w:eastAsia="ja-JP"/>
        </w:rPr>
      </w:pPr>
      <w:r>
        <w:rPr>
          <w:lang w:eastAsia="ja-JP"/>
        </w:rPr>
        <w:lastRenderedPageBreak/>
        <w:t xml:space="preserve">When NCD-SSB is introduced in </w:t>
      </w:r>
      <w:proofErr w:type="spellStart"/>
      <w:r>
        <w:rPr>
          <w:lang w:eastAsia="ja-JP"/>
        </w:rPr>
        <w:t>RedCap</w:t>
      </w:r>
      <w:proofErr w:type="spellEnd"/>
      <w:r>
        <w:rPr>
          <w:lang w:eastAsia="ja-JP"/>
        </w:rPr>
        <w:t xml:space="preserve">, </w:t>
      </w:r>
      <w:r w:rsidR="006B03E9">
        <w:rPr>
          <w:lang w:eastAsia="ja-JP"/>
        </w:rPr>
        <w:t xml:space="preserve">NW may configure the measurements for different type of SSBs. </w:t>
      </w:r>
      <w:r w:rsidR="00AC2F66">
        <w:rPr>
          <w:lang w:eastAsia="ja-JP"/>
        </w:rPr>
        <w:t xml:space="preserve">If NW wants UE to perform measurement on </w:t>
      </w:r>
      <w:r>
        <w:rPr>
          <w:lang w:eastAsia="ja-JP"/>
        </w:rPr>
        <w:t>b</w:t>
      </w:r>
      <w:r w:rsidR="00AC2F66">
        <w:rPr>
          <w:lang w:eastAsia="ja-JP"/>
        </w:rPr>
        <w:t>o</w:t>
      </w:r>
      <w:r>
        <w:rPr>
          <w:lang w:eastAsia="ja-JP"/>
        </w:rPr>
        <w:t>th</w:t>
      </w:r>
      <w:r w:rsidR="00AC2F66">
        <w:rPr>
          <w:lang w:eastAsia="ja-JP"/>
        </w:rPr>
        <w:t xml:space="preserve"> </w:t>
      </w:r>
      <w:r>
        <w:rPr>
          <w:lang w:eastAsia="ja-JP"/>
        </w:rPr>
        <w:t xml:space="preserve">type of </w:t>
      </w:r>
      <w:r w:rsidR="00AC2F66">
        <w:rPr>
          <w:lang w:eastAsia="ja-JP"/>
        </w:rPr>
        <w:t>SSBs</w:t>
      </w:r>
      <w:r>
        <w:rPr>
          <w:lang w:eastAsia="ja-JP"/>
        </w:rPr>
        <w:t xml:space="preserve"> for different frequency layers</w:t>
      </w:r>
      <w:r w:rsidR="00AC2F66">
        <w:rPr>
          <w:lang w:eastAsia="ja-JP"/>
        </w:rPr>
        <w:t xml:space="preserve">, the offset between two SSBs should equal with the MGRP of MG to guarantee </w:t>
      </w:r>
      <w:proofErr w:type="spellStart"/>
      <w:r w:rsidR="00AC2F66">
        <w:rPr>
          <w:lang w:eastAsia="ja-JP"/>
        </w:rPr>
        <w:t>all</w:t>
      </w:r>
      <w:r w:rsidR="00DE161C">
        <w:rPr>
          <w:lang w:eastAsia="ja-JP"/>
        </w:rPr>
        <w:t>both</w:t>
      </w:r>
      <w:proofErr w:type="spellEnd"/>
      <w:r w:rsidR="00AC2F66">
        <w:rPr>
          <w:lang w:eastAsia="ja-JP"/>
        </w:rPr>
        <w:t xml:space="preserve"> type of SSBs is fully within MG. Thus, the configured time offset between </w:t>
      </w:r>
      <w:r w:rsidR="0041325D">
        <w:rPr>
          <w:lang w:eastAsia="ja-JP"/>
        </w:rPr>
        <w:t>CD-</w:t>
      </w:r>
      <w:r w:rsidR="00AC2F66">
        <w:rPr>
          <w:lang w:eastAsia="ja-JP"/>
        </w:rPr>
        <w:t>SSB</w:t>
      </w:r>
      <w:r w:rsidR="0041325D">
        <w:rPr>
          <w:lang w:eastAsia="ja-JP"/>
        </w:rPr>
        <w:t xml:space="preserve"> and NCD-SSB</w:t>
      </w:r>
      <w:r w:rsidR="00AC2F66">
        <w:rPr>
          <w:lang w:eastAsia="ja-JP"/>
        </w:rPr>
        <w:t xml:space="preserve"> should </w:t>
      </w:r>
      <w:r w:rsidR="00DE161C">
        <w:rPr>
          <w:lang w:eastAsia="ja-JP"/>
        </w:rPr>
        <w:t xml:space="preserve">include the </w:t>
      </w:r>
      <w:r w:rsidR="0041325D">
        <w:rPr>
          <w:lang w:eastAsia="ja-JP"/>
        </w:rPr>
        <w:t xml:space="preserve">possible </w:t>
      </w:r>
      <w:r w:rsidR="00DE161C">
        <w:rPr>
          <w:lang w:eastAsia="ja-JP"/>
        </w:rPr>
        <w:t xml:space="preserve">time offset </w:t>
      </w:r>
      <w:proofErr w:type="spellStart"/>
      <w:r w:rsidR="00DE161C">
        <w:rPr>
          <w:lang w:eastAsia="ja-JP"/>
        </w:rPr>
        <w:t>equaling</w:t>
      </w:r>
      <w:proofErr w:type="spellEnd"/>
      <w:r w:rsidR="00AC2F66">
        <w:rPr>
          <w:lang w:eastAsia="ja-JP"/>
        </w:rPr>
        <w:t xml:space="preserve"> MGRP. </w:t>
      </w:r>
    </w:p>
    <w:p w14:paraId="090B4CBA" w14:textId="77777777" w:rsidR="00AC2F66" w:rsidRDefault="00AC2F66" w:rsidP="00AC2F66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118B254F" wp14:editId="222301D9">
            <wp:extent cx="5012863" cy="1993067"/>
            <wp:effectExtent l="0" t="0" r="0" b="762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306" cy="2003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7F8A1D" w14:textId="77777777" w:rsidR="00AC2F66" w:rsidRDefault="00AC2F66" w:rsidP="00543715">
      <w:pPr>
        <w:jc w:val="both"/>
      </w:pPr>
    </w:p>
    <w:p w14:paraId="787D87EB" w14:textId="090F87FD" w:rsidR="00E4713E" w:rsidRDefault="00E4713E" w:rsidP="00AB0B7A">
      <w:pPr>
        <w:jc w:val="both"/>
        <w:rPr>
          <w:b/>
          <w:bCs/>
          <w:i/>
          <w:iCs/>
        </w:rPr>
      </w:pPr>
      <w:bookmarkStart w:id="7" w:name="_Ref100329560"/>
      <w:r w:rsidRPr="00BB1B16">
        <w:rPr>
          <w:b/>
          <w:bCs/>
          <w:i/>
          <w:iCs/>
        </w:rPr>
        <w:t xml:space="preserve">Proposal </w:t>
      </w:r>
      <w:r w:rsidRPr="00BB1B16">
        <w:rPr>
          <w:b/>
          <w:bCs/>
          <w:i/>
          <w:iCs/>
        </w:rPr>
        <w:fldChar w:fldCharType="begin"/>
      </w:r>
      <w:r w:rsidRPr="00BB1B16">
        <w:rPr>
          <w:b/>
          <w:bCs/>
          <w:i/>
          <w:iCs/>
        </w:rPr>
        <w:instrText xml:space="preserve"> SEQ Proposal \* ARABIC </w:instrText>
      </w:r>
      <w:r w:rsidRPr="00BB1B16">
        <w:rPr>
          <w:b/>
          <w:bCs/>
          <w:i/>
          <w:iCs/>
        </w:rPr>
        <w:fldChar w:fldCharType="separate"/>
      </w:r>
      <w:r w:rsidR="00FC5E90">
        <w:rPr>
          <w:b/>
          <w:bCs/>
          <w:i/>
          <w:iCs/>
          <w:noProof/>
        </w:rPr>
        <w:t>2</w:t>
      </w:r>
      <w:r w:rsidRPr="00BB1B16">
        <w:rPr>
          <w:b/>
          <w:bCs/>
          <w:i/>
          <w:iCs/>
        </w:rPr>
        <w:fldChar w:fldCharType="end"/>
      </w:r>
      <w:r w:rsidRPr="00BB1B16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The time offset between two SSBs should be </w:t>
      </w:r>
      <w:r w:rsidR="005C18DB">
        <w:rPr>
          <w:b/>
          <w:bCs/>
          <w:i/>
          <w:iCs/>
        </w:rPr>
        <w:t xml:space="preserve">configured as </w:t>
      </w:r>
      <w:r w:rsidR="005C18DB" w:rsidRPr="002836FA">
        <w:rPr>
          <w:b/>
          <w:bCs/>
          <w:i/>
          <w:iCs/>
        </w:rPr>
        <w:t>the MGRP of MG</w:t>
      </w:r>
      <w:r w:rsidR="002836FA" w:rsidRPr="002836FA">
        <w:rPr>
          <w:b/>
          <w:bCs/>
          <w:i/>
          <w:iCs/>
        </w:rPr>
        <w:t xml:space="preserve"> to guarantee the possibility of </w:t>
      </w:r>
      <w:r w:rsidR="001E11C1">
        <w:rPr>
          <w:b/>
          <w:bCs/>
          <w:i/>
          <w:iCs/>
        </w:rPr>
        <w:t>the</w:t>
      </w:r>
      <w:r w:rsidR="002836FA" w:rsidRPr="002836FA">
        <w:rPr>
          <w:b/>
          <w:bCs/>
          <w:i/>
          <w:iCs/>
        </w:rPr>
        <w:t xml:space="preserve"> SSBs </w:t>
      </w:r>
      <w:r w:rsidR="001E11C1">
        <w:rPr>
          <w:b/>
          <w:bCs/>
          <w:i/>
          <w:iCs/>
        </w:rPr>
        <w:t xml:space="preserve">to be measured </w:t>
      </w:r>
      <w:r w:rsidR="002836FA" w:rsidRPr="002836FA">
        <w:rPr>
          <w:b/>
          <w:bCs/>
          <w:i/>
          <w:iCs/>
        </w:rPr>
        <w:t>are fully overlapping within MG.</w:t>
      </w:r>
      <w:bookmarkEnd w:id="7"/>
      <w:r w:rsidR="00A52C0A">
        <w:rPr>
          <w:b/>
          <w:bCs/>
          <w:i/>
          <w:iCs/>
        </w:rPr>
        <w:t xml:space="preserve"> </w:t>
      </w:r>
    </w:p>
    <w:p w14:paraId="08612760" w14:textId="05E94886" w:rsidR="00DE161C" w:rsidRDefault="00DE161C" w:rsidP="00AB0B7A">
      <w:pPr>
        <w:jc w:val="both"/>
        <w:rPr>
          <w:b/>
          <w:bCs/>
          <w:i/>
          <w:iCs/>
        </w:rPr>
      </w:pPr>
      <w:bookmarkStart w:id="8" w:name="_Ref110710664"/>
      <w:r w:rsidRPr="00BB1B16">
        <w:rPr>
          <w:b/>
          <w:bCs/>
          <w:i/>
          <w:iCs/>
        </w:rPr>
        <w:t xml:space="preserve">Proposal </w:t>
      </w:r>
      <w:r w:rsidRPr="00BB1B16">
        <w:rPr>
          <w:b/>
          <w:bCs/>
          <w:i/>
          <w:iCs/>
        </w:rPr>
        <w:fldChar w:fldCharType="begin"/>
      </w:r>
      <w:r w:rsidRPr="00BB1B16">
        <w:rPr>
          <w:b/>
          <w:bCs/>
          <w:i/>
          <w:iCs/>
        </w:rPr>
        <w:instrText xml:space="preserve"> SEQ Proposal \* ARABIC </w:instrText>
      </w:r>
      <w:r w:rsidRPr="00BB1B16">
        <w:rPr>
          <w:b/>
          <w:bCs/>
          <w:i/>
          <w:iCs/>
        </w:rPr>
        <w:fldChar w:fldCharType="separate"/>
      </w:r>
      <w:r w:rsidR="00FC5E90">
        <w:rPr>
          <w:b/>
          <w:bCs/>
          <w:i/>
          <w:iCs/>
          <w:noProof/>
        </w:rPr>
        <w:t>3</w:t>
      </w:r>
      <w:r w:rsidRPr="00BB1B16">
        <w:rPr>
          <w:b/>
          <w:bCs/>
          <w:i/>
          <w:iCs/>
        </w:rPr>
        <w:fldChar w:fldCharType="end"/>
      </w:r>
      <w:r w:rsidRPr="00BB1B16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41325D">
        <w:rPr>
          <w:b/>
          <w:bCs/>
          <w:i/>
          <w:iCs/>
        </w:rPr>
        <w:t>At least t</w:t>
      </w:r>
      <w:r>
        <w:rPr>
          <w:b/>
          <w:bCs/>
          <w:i/>
          <w:iCs/>
        </w:rPr>
        <w:t xml:space="preserve">he </w:t>
      </w:r>
      <w:r w:rsidR="0041325D">
        <w:rPr>
          <w:b/>
          <w:bCs/>
          <w:i/>
          <w:iCs/>
        </w:rPr>
        <w:t xml:space="preserve">time </w:t>
      </w:r>
      <w:r>
        <w:rPr>
          <w:b/>
          <w:bCs/>
          <w:i/>
          <w:iCs/>
        </w:rPr>
        <w:t xml:space="preserve">offset </w:t>
      </w:r>
      <w:proofErr w:type="spellStart"/>
      <w:r w:rsidR="00615E4E">
        <w:rPr>
          <w:b/>
          <w:bCs/>
          <w:i/>
          <w:iCs/>
        </w:rPr>
        <w:t>eqauling</w:t>
      </w:r>
      <w:proofErr w:type="spellEnd"/>
      <w:r w:rsidR="00615E4E">
        <w:rPr>
          <w:b/>
          <w:bCs/>
          <w:i/>
          <w:iCs/>
        </w:rPr>
        <w:t xml:space="preserve"> </w:t>
      </w:r>
      <w:r w:rsidR="0041325D">
        <w:rPr>
          <w:b/>
          <w:bCs/>
          <w:i/>
          <w:iCs/>
        </w:rPr>
        <w:t>MGRP (</w:t>
      </w:r>
      <w:r w:rsidR="00615E4E">
        <w:rPr>
          <w:b/>
          <w:bCs/>
          <w:i/>
          <w:iCs/>
        </w:rPr>
        <w:t>40ms</w:t>
      </w:r>
      <w:r w:rsidR="0041325D">
        <w:rPr>
          <w:b/>
          <w:bCs/>
          <w:i/>
          <w:iCs/>
        </w:rPr>
        <w:t>)</w:t>
      </w:r>
      <w:r w:rsidR="00615E4E">
        <w:rPr>
          <w:b/>
          <w:bCs/>
          <w:i/>
          <w:iCs/>
        </w:rPr>
        <w:t xml:space="preserve"> should be introduced.</w:t>
      </w:r>
      <w:bookmarkEnd w:id="8"/>
    </w:p>
    <w:p w14:paraId="41562493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792A3E2B" w:rsidR="003548F1" w:rsidRDefault="003548F1" w:rsidP="003548F1">
      <w:pPr>
        <w:jc w:val="both"/>
        <w:rPr>
          <w:lang w:val="en-US"/>
        </w:rPr>
      </w:pPr>
      <w:bookmarkStart w:id="9" w:name="_Hlk23953093"/>
      <w:r w:rsidRPr="006D5644">
        <w:rPr>
          <w:lang w:val="en-US"/>
        </w:rPr>
        <w:t xml:space="preserve">In this contribution, we have discussed the </w:t>
      </w:r>
      <w:proofErr w:type="spellStart"/>
      <w:r w:rsidRPr="006D5644">
        <w:rPr>
          <w:lang w:val="en-US"/>
        </w:rPr>
        <w:t>eDRX</w:t>
      </w:r>
      <w:proofErr w:type="spellEnd"/>
      <w:r w:rsidRPr="006D5644">
        <w:rPr>
          <w:lang w:val="en-US"/>
        </w:rPr>
        <w:t xml:space="preserve"> requirements based on the agreements and open issues from last meeting. Based on the discussions, we have made following proposals and observation:</w:t>
      </w:r>
    </w:p>
    <w:p w14:paraId="649FFBDE" w14:textId="50C45FB2" w:rsidR="003D782E" w:rsidRPr="0082136F" w:rsidRDefault="003D782E" w:rsidP="003548F1">
      <w:pPr>
        <w:jc w:val="both"/>
        <w:rPr>
          <w:i/>
          <w:iCs/>
          <w:lang w:val="en-US"/>
        </w:rPr>
      </w:pPr>
      <w:r w:rsidRPr="0082136F">
        <w:rPr>
          <w:i/>
          <w:iCs/>
          <w:lang w:val="en-US"/>
        </w:rPr>
        <w:fldChar w:fldCharType="begin"/>
      </w:r>
      <w:r w:rsidRPr="0082136F">
        <w:rPr>
          <w:i/>
          <w:iCs/>
          <w:lang w:val="en-US"/>
        </w:rPr>
        <w:instrText xml:space="preserve"> REF _Ref110710646 \h </w:instrText>
      </w:r>
      <w:r w:rsidR="0082136F">
        <w:rPr>
          <w:i/>
          <w:iCs/>
          <w:lang w:val="en-US"/>
        </w:rPr>
        <w:instrText xml:space="preserve"> \* MERGEFORMAT </w:instrText>
      </w:r>
      <w:r w:rsidRPr="0082136F">
        <w:rPr>
          <w:i/>
          <w:iCs/>
          <w:lang w:val="en-US"/>
        </w:rPr>
      </w:r>
      <w:r w:rsidRPr="0082136F">
        <w:rPr>
          <w:i/>
          <w:iCs/>
          <w:lang w:val="en-US"/>
        </w:rPr>
        <w:fldChar w:fldCharType="separate"/>
      </w:r>
      <w:r w:rsidR="00FC5E90" w:rsidRPr="00FC5E90">
        <w:rPr>
          <w:b/>
          <w:bCs/>
          <w:i/>
          <w:iCs/>
        </w:rPr>
        <w:t xml:space="preserve">Observation </w:t>
      </w:r>
      <w:r w:rsidR="00FC5E90" w:rsidRPr="00FC5E90">
        <w:rPr>
          <w:b/>
          <w:bCs/>
          <w:i/>
          <w:iCs/>
          <w:noProof/>
        </w:rPr>
        <w:t>1</w:t>
      </w:r>
      <w:r w:rsidR="00FC5E90" w:rsidRPr="00FC5E90">
        <w:rPr>
          <w:b/>
          <w:bCs/>
          <w:i/>
          <w:iCs/>
        </w:rPr>
        <w:t>: The configured MG may collide with both CD-SSB and NCD-SSB due to time offset=5ms.</w:t>
      </w:r>
      <w:r w:rsidRPr="0082136F">
        <w:rPr>
          <w:i/>
          <w:iCs/>
          <w:lang w:val="en-US"/>
        </w:rPr>
        <w:fldChar w:fldCharType="end"/>
      </w:r>
    </w:p>
    <w:p w14:paraId="41D8AD11" w14:textId="761908B4" w:rsidR="0082136F" w:rsidRDefault="0082136F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_Ref110710656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C5E90" w:rsidRPr="00BB1B16">
        <w:rPr>
          <w:b/>
          <w:bCs/>
          <w:i/>
          <w:iCs/>
        </w:rPr>
        <w:t xml:space="preserve">Proposal </w:t>
      </w:r>
      <w:r w:rsidR="00FC5E90">
        <w:rPr>
          <w:b/>
          <w:bCs/>
          <w:i/>
          <w:iCs/>
          <w:noProof/>
        </w:rPr>
        <w:t>1</w:t>
      </w:r>
      <w:r w:rsidR="00FC5E90" w:rsidRPr="00BB1B16">
        <w:rPr>
          <w:b/>
          <w:bCs/>
          <w:i/>
          <w:iCs/>
        </w:rPr>
        <w:t xml:space="preserve">: </w:t>
      </w:r>
      <w:r w:rsidR="00FC5E90">
        <w:rPr>
          <w:b/>
          <w:bCs/>
          <w:i/>
          <w:iCs/>
        </w:rPr>
        <w:t xml:space="preserve">When the </w:t>
      </w:r>
      <w:r w:rsidR="00FC5E90" w:rsidRPr="00BB1B16">
        <w:rPr>
          <w:b/>
          <w:bCs/>
          <w:i/>
          <w:iCs/>
          <w:lang w:val="en-US" w:eastAsia="ja-JP"/>
        </w:rPr>
        <w:t xml:space="preserve">SSB </w:t>
      </w:r>
      <w:r w:rsidR="00FC5E90">
        <w:rPr>
          <w:b/>
          <w:bCs/>
          <w:i/>
          <w:iCs/>
          <w:lang w:val="en-US" w:eastAsia="ja-JP"/>
        </w:rPr>
        <w:t>for intra-</w:t>
      </w:r>
      <w:r w:rsidR="00FC5E90" w:rsidRPr="00BB1B16">
        <w:rPr>
          <w:b/>
          <w:bCs/>
          <w:i/>
          <w:iCs/>
          <w:lang w:val="en-US" w:eastAsia="ja-JP"/>
        </w:rPr>
        <w:t>frequency layer is fully-partially overlapping with the MG</w:t>
      </w:r>
      <w:r w:rsidR="00FC5E90">
        <w:rPr>
          <w:b/>
          <w:bCs/>
          <w:i/>
          <w:iCs/>
          <w:lang w:val="en-US" w:eastAsia="ja-JP"/>
        </w:rPr>
        <w:t xml:space="preserve"> due to SSB offset, UE is required to perform intra-frequency measurement and drop the configured MG.</w:t>
      </w:r>
      <w:r>
        <w:rPr>
          <w:lang w:val="en-US"/>
        </w:rPr>
        <w:fldChar w:fldCharType="end"/>
      </w:r>
    </w:p>
    <w:p w14:paraId="47D2730E" w14:textId="44654653" w:rsidR="0082136F" w:rsidRDefault="0082136F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_Ref100329560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C5E90" w:rsidRPr="00BB1B16">
        <w:rPr>
          <w:b/>
          <w:bCs/>
          <w:i/>
          <w:iCs/>
        </w:rPr>
        <w:t xml:space="preserve">Proposal </w:t>
      </w:r>
      <w:r w:rsidR="00FC5E90">
        <w:rPr>
          <w:b/>
          <w:bCs/>
          <w:i/>
          <w:iCs/>
          <w:noProof/>
        </w:rPr>
        <w:t>2</w:t>
      </w:r>
      <w:r w:rsidR="00FC5E90" w:rsidRPr="00BB1B16">
        <w:rPr>
          <w:b/>
          <w:bCs/>
          <w:i/>
          <w:iCs/>
        </w:rPr>
        <w:t>:</w:t>
      </w:r>
      <w:r w:rsidR="00FC5E90">
        <w:rPr>
          <w:b/>
          <w:bCs/>
          <w:i/>
          <w:iCs/>
        </w:rPr>
        <w:t xml:space="preserve"> The time offset between two SSBs should be configured as </w:t>
      </w:r>
      <w:r w:rsidR="00FC5E90" w:rsidRPr="002836FA">
        <w:rPr>
          <w:b/>
          <w:bCs/>
          <w:i/>
          <w:iCs/>
        </w:rPr>
        <w:t xml:space="preserve">the MGRP of MG to guarantee the possibility of </w:t>
      </w:r>
      <w:r w:rsidR="00FC5E90">
        <w:rPr>
          <w:b/>
          <w:bCs/>
          <w:i/>
          <w:iCs/>
        </w:rPr>
        <w:t>the</w:t>
      </w:r>
      <w:r w:rsidR="00FC5E90" w:rsidRPr="002836FA">
        <w:rPr>
          <w:b/>
          <w:bCs/>
          <w:i/>
          <w:iCs/>
        </w:rPr>
        <w:t xml:space="preserve"> SSBs </w:t>
      </w:r>
      <w:r w:rsidR="00FC5E90">
        <w:rPr>
          <w:b/>
          <w:bCs/>
          <w:i/>
          <w:iCs/>
        </w:rPr>
        <w:t xml:space="preserve">to be measured </w:t>
      </w:r>
      <w:r w:rsidR="00FC5E90" w:rsidRPr="002836FA">
        <w:rPr>
          <w:b/>
          <w:bCs/>
          <w:i/>
          <w:iCs/>
        </w:rPr>
        <w:t>are fully overlapping within MG.</w:t>
      </w:r>
      <w:r>
        <w:rPr>
          <w:lang w:val="en-US"/>
        </w:rPr>
        <w:fldChar w:fldCharType="end"/>
      </w:r>
    </w:p>
    <w:p w14:paraId="2B15AABF" w14:textId="4650EB9C" w:rsidR="0082136F" w:rsidRPr="006D5644" w:rsidRDefault="0082136F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_Ref110710664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C5E90" w:rsidRPr="00BB1B16">
        <w:rPr>
          <w:b/>
          <w:bCs/>
          <w:i/>
          <w:iCs/>
        </w:rPr>
        <w:t xml:space="preserve">Proposal </w:t>
      </w:r>
      <w:r w:rsidR="00FC5E90">
        <w:rPr>
          <w:b/>
          <w:bCs/>
          <w:i/>
          <w:iCs/>
          <w:noProof/>
        </w:rPr>
        <w:t>3</w:t>
      </w:r>
      <w:r w:rsidR="00FC5E90" w:rsidRPr="00BB1B16">
        <w:rPr>
          <w:b/>
          <w:bCs/>
          <w:i/>
          <w:iCs/>
        </w:rPr>
        <w:t>:</w:t>
      </w:r>
      <w:r w:rsidR="00FC5E90">
        <w:rPr>
          <w:b/>
          <w:bCs/>
          <w:i/>
          <w:iCs/>
        </w:rPr>
        <w:t xml:space="preserve"> At least the time offset </w:t>
      </w:r>
      <w:proofErr w:type="spellStart"/>
      <w:r w:rsidR="00FC5E90">
        <w:rPr>
          <w:b/>
          <w:bCs/>
          <w:i/>
          <w:iCs/>
        </w:rPr>
        <w:t>eqauling</w:t>
      </w:r>
      <w:proofErr w:type="spellEnd"/>
      <w:r w:rsidR="00FC5E90">
        <w:rPr>
          <w:b/>
          <w:bCs/>
          <w:i/>
          <w:iCs/>
        </w:rPr>
        <w:t xml:space="preserve"> MGRP (40ms) should be introduced.</w:t>
      </w:r>
      <w:r>
        <w:rPr>
          <w:lang w:val="en-US"/>
        </w:rPr>
        <w:fldChar w:fldCharType="end"/>
      </w:r>
    </w:p>
    <w:bookmarkEnd w:id="9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3"/>
      <w:bookmarkEnd w:id="4"/>
    </w:p>
    <w:p w14:paraId="03831579" w14:textId="0289F533" w:rsidR="00EC04C1" w:rsidRDefault="00BB1FFC" w:rsidP="00EC04C1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</w:rPr>
      </w:pPr>
      <w:hyperlink r:id="rId13" w:history="1">
        <w:r w:rsidR="00EC04C1" w:rsidRPr="00EA0986">
          <w:rPr>
            <w:rFonts w:ascii="Times New Roman" w:hAnsi="Times New Roman"/>
            <w:sz w:val="20"/>
          </w:rPr>
          <w:t>R4-22</w:t>
        </w:r>
      </w:hyperlink>
      <w:r w:rsidR="00EC04C1" w:rsidRPr="00EA0986">
        <w:rPr>
          <w:rFonts w:ascii="Times New Roman" w:hAnsi="Times New Roman"/>
          <w:sz w:val="20"/>
        </w:rPr>
        <w:t>06267</w:t>
      </w:r>
      <w:r w:rsidR="00EC04C1" w:rsidRPr="007C1D68">
        <w:rPr>
          <w:rFonts w:ascii="Times New Roman" w:hAnsi="Times New Roman"/>
          <w:sz w:val="20"/>
        </w:rPr>
        <w:t>, “</w:t>
      </w:r>
      <w:r w:rsidR="00EC04C1" w:rsidRPr="00EA0986">
        <w:rPr>
          <w:rFonts w:ascii="Times New Roman" w:hAnsi="Times New Roman"/>
          <w:sz w:val="20"/>
        </w:rPr>
        <w:t>Reply LS on introduction of an offset to transmit CD-SSB and NCD-SSB at different times</w:t>
      </w:r>
      <w:r w:rsidR="00EC04C1" w:rsidRPr="007C1D68">
        <w:rPr>
          <w:rFonts w:ascii="Times New Roman" w:hAnsi="Times New Roman"/>
          <w:sz w:val="20"/>
        </w:rPr>
        <w:t xml:space="preserve">”, </w:t>
      </w:r>
      <w:r w:rsidR="00EC04C1">
        <w:rPr>
          <w:rFonts w:ascii="Times New Roman" w:hAnsi="Times New Roman"/>
          <w:sz w:val="20"/>
        </w:rPr>
        <w:t>Ericsson</w:t>
      </w:r>
    </w:p>
    <w:p w14:paraId="56DB7A07" w14:textId="01904A9F" w:rsidR="00EC04C1" w:rsidRDefault="00BB1FFC" w:rsidP="00EC04C1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</w:rPr>
      </w:pPr>
      <w:hyperlink r:id="rId14" w:history="1">
        <w:r w:rsidR="00EC04C1" w:rsidRPr="00EA0986">
          <w:rPr>
            <w:rFonts w:ascii="Times New Roman" w:hAnsi="Times New Roman"/>
            <w:sz w:val="20"/>
          </w:rPr>
          <w:t>R4-22</w:t>
        </w:r>
      </w:hyperlink>
      <w:r w:rsidR="00EC04C1" w:rsidRPr="00EA0986">
        <w:rPr>
          <w:rFonts w:ascii="Times New Roman" w:hAnsi="Times New Roman"/>
          <w:sz w:val="20"/>
        </w:rPr>
        <w:t>06</w:t>
      </w:r>
      <w:r w:rsidR="00EC04C1">
        <w:rPr>
          <w:rFonts w:ascii="Times New Roman" w:hAnsi="Times New Roman"/>
          <w:sz w:val="20"/>
        </w:rPr>
        <w:t>611</w:t>
      </w:r>
      <w:r w:rsidR="00EC04C1" w:rsidRPr="007C1D68">
        <w:rPr>
          <w:rFonts w:ascii="Times New Roman" w:hAnsi="Times New Roman"/>
          <w:sz w:val="20"/>
        </w:rPr>
        <w:t>, “</w:t>
      </w:r>
      <w:r w:rsidR="00EC04C1" w:rsidRPr="00AD79D0">
        <w:rPr>
          <w:rFonts w:ascii="Times New Roman" w:hAnsi="Times New Roman"/>
          <w:sz w:val="20"/>
        </w:rPr>
        <w:t xml:space="preserve">Reply LS on operation with and without SSB for </w:t>
      </w:r>
      <w:proofErr w:type="spellStart"/>
      <w:r w:rsidR="00EC04C1" w:rsidRPr="00AD79D0">
        <w:rPr>
          <w:rFonts w:ascii="Times New Roman" w:hAnsi="Times New Roman"/>
          <w:sz w:val="20"/>
        </w:rPr>
        <w:t>RedCap</w:t>
      </w:r>
      <w:proofErr w:type="spellEnd"/>
      <w:r w:rsidR="00EC04C1" w:rsidRPr="00AD79D0">
        <w:rPr>
          <w:rFonts w:ascii="Times New Roman" w:hAnsi="Times New Roman"/>
          <w:sz w:val="20"/>
        </w:rPr>
        <w:t xml:space="preserve"> UE”, </w:t>
      </w:r>
      <w:r w:rsidR="00EC04C1" w:rsidRPr="000E02DE">
        <w:rPr>
          <w:rFonts w:ascii="Times New Roman" w:hAnsi="Times New Roman"/>
          <w:sz w:val="20"/>
        </w:rPr>
        <w:t>ZTE</w:t>
      </w:r>
    </w:p>
    <w:p w14:paraId="7086EEC6" w14:textId="178B65DF" w:rsidR="00EC04C1" w:rsidRPr="00EC04C1" w:rsidRDefault="00BB1FFC" w:rsidP="00E2778A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</w:rPr>
      </w:pPr>
      <w:hyperlink r:id="rId15" w:history="1">
        <w:r w:rsidR="00EC04C1" w:rsidRPr="00EC04C1">
          <w:rPr>
            <w:rFonts w:ascii="Times New Roman" w:hAnsi="Times New Roman"/>
            <w:sz w:val="20"/>
          </w:rPr>
          <w:t>R4-22</w:t>
        </w:r>
      </w:hyperlink>
      <w:r w:rsidR="00EC04C1" w:rsidRPr="00EC04C1">
        <w:rPr>
          <w:rFonts w:ascii="Times New Roman" w:hAnsi="Times New Roman"/>
          <w:sz w:val="20"/>
        </w:rPr>
        <w:t xml:space="preserve">06662, “Reply LS on NCD-SSB issues for </w:t>
      </w:r>
      <w:proofErr w:type="spellStart"/>
      <w:r w:rsidR="00EC04C1" w:rsidRPr="00EC04C1">
        <w:rPr>
          <w:rFonts w:ascii="Times New Roman" w:hAnsi="Times New Roman"/>
          <w:sz w:val="20"/>
        </w:rPr>
        <w:t>RedCap</w:t>
      </w:r>
      <w:proofErr w:type="spellEnd"/>
      <w:r w:rsidR="00EC04C1" w:rsidRPr="00EC04C1">
        <w:rPr>
          <w:rFonts w:ascii="Times New Roman" w:hAnsi="Times New Roman"/>
          <w:sz w:val="20"/>
        </w:rPr>
        <w:t xml:space="preserve"> UE”, Ericsson</w:t>
      </w:r>
    </w:p>
    <w:p w14:paraId="2347AAA1" w14:textId="12F7C503" w:rsidR="007C5F67" w:rsidRPr="00EC04C1" w:rsidRDefault="007C5F67" w:rsidP="007C5F67">
      <w:pPr>
        <w:spacing w:before="120"/>
        <w:jc w:val="both"/>
        <w:rPr>
          <w:lang w:val="en-US"/>
        </w:rPr>
      </w:pPr>
    </w:p>
    <w:p w14:paraId="464DB65E" w14:textId="0C9742D4" w:rsidR="007C5F67" w:rsidRDefault="007C5F67" w:rsidP="007C5F67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7C5F67">
        <w:rPr>
          <w:sz w:val="36"/>
        </w:rPr>
        <w:t xml:space="preserve">Annex: draft LS </w:t>
      </w:r>
      <w:r w:rsidRPr="007C5F67">
        <w:rPr>
          <w:rFonts w:hint="eastAsia"/>
          <w:sz w:val="36"/>
        </w:rPr>
        <w:t>respon</w:t>
      </w:r>
      <w:r w:rsidRPr="007C5F67">
        <w:rPr>
          <w:sz w:val="36"/>
        </w:rPr>
        <w:t>s</w:t>
      </w:r>
      <w:r w:rsidRPr="007C5F67">
        <w:rPr>
          <w:rFonts w:hint="eastAsia"/>
          <w:sz w:val="36"/>
        </w:rPr>
        <w:t>e</w:t>
      </w:r>
      <w:r w:rsidRPr="007C5F67">
        <w:rPr>
          <w:sz w:val="36"/>
        </w:rPr>
        <w:t xml:space="preserve"> on SSB offset</w:t>
      </w:r>
    </w:p>
    <w:p w14:paraId="0C0BA027" w14:textId="34693144" w:rsidR="00B536FC" w:rsidRDefault="00B536FC" w:rsidP="00E60CD2">
      <w:pPr>
        <w:jc w:val="both"/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0CD2" w14:paraId="45D4EABB" w14:textId="77777777" w:rsidTr="00E60CD2">
        <w:tc>
          <w:tcPr>
            <w:tcW w:w="9629" w:type="dxa"/>
          </w:tcPr>
          <w:p w14:paraId="143DDA35" w14:textId="50316B99" w:rsidR="00E60CD2" w:rsidRPr="00121EA7" w:rsidRDefault="00E60CD2" w:rsidP="00E60CD2">
            <w:pPr>
              <w:tabs>
                <w:tab w:val="right" w:pos="9639"/>
              </w:tabs>
              <w:spacing w:before="120" w:after="120"/>
              <w:rPr>
                <w:rFonts w:ascii="Arial" w:hAnsi="Arial" w:cs="Arial"/>
                <w:b/>
                <w:sz w:val="24"/>
                <w:lang w:val="en-US" w:eastAsia="zh-CN"/>
              </w:rPr>
            </w:pPr>
            <w:r w:rsidRPr="00121EA7">
              <w:rPr>
                <w:rFonts w:ascii="Arial" w:hAnsi="Arial" w:cs="Arial"/>
                <w:b/>
                <w:sz w:val="24"/>
                <w:lang w:val="en-US" w:eastAsia="zh-CN"/>
              </w:rPr>
              <w:t>3GPP TSG-RAN WG4 Meeting #</w:t>
            </w:r>
            <w:r w:rsidRPr="00526B08">
              <w:rPr>
                <w:rFonts w:ascii="Arial" w:hAnsi="Arial" w:cs="Arial"/>
                <w:b/>
                <w:sz w:val="24"/>
                <w:lang w:val="en-US" w:eastAsia="zh-CN"/>
              </w:rPr>
              <w:t>10</w:t>
            </w:r>
            <w:r w:rsidR="00C66CCD">
              <w:rPr>
                <w:rFonts w:ascii="Arial" w:hAnsi="Arial" w:cs="Arial"/>
                <w:b/>
                <w:sz w:val="24"/>
                <w:lang w:val="en-US" w:eastAsia="zh-CN"/>
              </w:rPr>
              <w:t>4</w:t>
            </w:r>
            <w:r w:rsidRPr="00121EA7">
              <w:rPr>
                <w:rFonts w:ascii="Arial" w:hAnsi="Arial" w:cs="Arial"/>
                <w:b/>
                <w:sz w:val="24"/>
                <w:lang w:val="en-US" w:eastAsia="zh-CN"/>
              </w:rPr>
              <w:t>-e</w:t>
            </w:r>
            <w:r w:rsidRPr="00526B08">
              <w:rPr>
                <w:rFonts w:ascii="Arial" w:hAnsi="Arial" w:cs="Arial"/>
                <w:b/>
                <w:sz w:val="24"/>
                <w:lang w:val="en-US" w:eastAsia="zh-CN"/>
              </w:rPr>
              <w:tab/>
            </w:r>
            <w:r w:rsidRPr="00121EA7">
              <w:rPr>
                <w:rFonts w:ascii="Arial" w:hAnsi="Arial" w:cs="Arial"/>
                <w:b/>
                <w:sz w:val="24"/>
                <w:lang w:val="en-US" w:eastAsia="zh-CN"/>
              </w:rPr>
              <w:t>R4-2</w:t>
            </w:r>
            <w:r>
              <w:rPr>
                <w:rFonts w:ascii="Arial" w:hAnsi="Arial" w:cs="Arial"/>
                <w:b/>
                <w:sz w:val="24"/>
                <w:lang w:val="en-US" w:eastAsia="zh-CN"/>
              </w:rPr>
              <w:t>2x</w:t>
            </w:r>
            <w:r w:rsidRPr="00121EA7">
              <w:rPr>
                <w:rFonts w:ascii="Arial" w:hAnsi="Arial" w:cs="Arial"/>
                <w:b/>
                <w:sz w:val="24"/>
                <w:lang w:val="en-US" w:eastAsia="zh-CN"/>
              </w:rPr>
              <w:t>xxxx</w:t>
            </w:r>
          </w:p>
          <w:p w14:paraId="23E8E7AA" w14:textId="0A936CBA" w:rsidR="00E60CD2" w:rsidRDefault="00E60CD2" w:rsidP="00E60CD2">
            <w:pPr>
              <w:tabs>
                <w:tab w:val="right" w:pos="9639"/>
              </w:tabs>
              <w:spacing w:before="120" w:after="120"/>
              <w:rPr>
                <w:rFonts w:ascii="Arial" w:hAnsi="Arial"/>
                <w:b/>
                <w:noProof/>
                <w:sz w:val="24"/>
              </w:rPr>
            </w:pPr>
            <w:r w:rsidRPr="00526B08">
              <w:rPr>
                <w:rFonts w:ascii="Arial" w:hAnsi="Arial" w:cs="Arial"/>
                <w:b/>
                <w:sz w:val="24"/>
                <w:lang w:val="en-US" w:eastAsia="zh-CN"/>
              </w:rPr>
              <w:t xml:space="preserve">Electronic Meeting, </w:t>
            </w:r>
            <w:r w:rsidR="00C66CCD" w:rsidRPr="00C66CCD">
              <w:rPr>
                <w:rFonts w:ascii="Arial" w:hAnsi="Arial" w:cs="Arial"/>
                <w:b/>
                <w:sz w:val="24"/>
                <w:lang w:val="en-US" w:eastAsia="zh-CN"/>
              </w:rPr>
              <w:t>Aug 15- Aug 26</w:t>
            </w:r>
            <w:r w:rsidRPr="00526B08">
              <w:rPr>
                <w:rFonts w:ascii="Arial" w:hAnsi="Arial" w:cs="Arial"/>
                <w:b/>
                <w:sz w:val="24"/>
                <w:lang w:val="en-US" w:eastAsia="zh-CN"/>
              </w:rPr>
              <w:t>, 2022</w:t>
            </w:r>
            <w:r>
              <w:rPr>
                <w:rFonts w:ascii="Arial" w:hAnsi="Arial"/>
                <w:b/>
                <w:noProof/>
                <w:sz w:val="24"/>
              </w:rPr>
              <w:tab/>
            </w:r>
          </w:p>
          <w:p w14:paraId="390C3861" w14:textId="77777777" w:rsidR="00E60CD2" w:rsidRDefault="00E60CD2" w:rsidP="00E60CD2">
            <w:pPr>
              <w:spacing w:before="120" w:after="120"/>
              <w:jc w:val="both"/>
              <w:rPr>
                <w:rFonts w:ascii="Arial" w:hAnsi="Arial" w:cs="Arial"/>
              </w:rPr>
            </w:pPr>
          </w:p>
          <w:p w14:paraId="24DBAFFD" w14:textId="1306D885" w:rsidR="00E60CD2" w:rsidRDefault="00E60CD2" w:rsidP="00E60CD2">
            <w:pPr>
              <w:spacing w:before="120" w:after="120"/>
              <w:ind w:left="1987" w:hanging="1987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Cs/>
              </w:rPr>
              <w:t xml:space="preserve">Reply LS on </w:t>
            </w:r>
            <w:r>
              <w:rPr>
                <w:rFonts w:ascii="Arial" w:hAnsi="Arial" w:cs="Arial"/>
              </w:rPr>
              <w:t>SSB offset configuration</w:t>
            </w:r>
          </w:p>
          <w:p w14:paraId="1AFB5315" w14:textId="7CEB1911" w:rsidR="00E60CD2" w:rsidRDefault="00E60CD2" w:rsidP="00E60CD2">
            <w:pPr>
              <w:spacing w:before="120" w:after="120"/>
              <w:ind w:left="1987" w:hanging="198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Response to:</w:t>
            </w:r>
            <w:r>
              <w:rPr>
                <w:rFonts w:ascii="Arial" w:hAnsi="Arial" w:cs="Arial"/>
                <w:bCs/>
              </w:rPr>
              <w:tab/>
            </w:r>
            <w:r w:rsidRPr="0038537F">
              <w:rPr>
                <w:rFonts w:ascii="Arial" w:hAnsi="Arial" w:cs="Arial"/>
                <w:sz w:val="22"/>
              </w:rPr>
              <w:t>R2-</w:t>
            </w:r>
            <w:r w:rsidRPr="00F534D7">
              <w:rPr>
                <w:rFonts w:ascii="Arial" w:hAnsi="Arial" w:cs="Arial"/>
              </w:rPr>
              <w:t>220</w:t>
            </w:r>
            <w:r w:rsidR="00C66CCD">
              <w:rPr>
                <w:rFonts w:ascii="Arial" w:hAnsi="Arial" w:cs="Arial"/>
              </w:rPr>
              <w:t>6267</w:t>
            </w:r>
          </w:p>
          <w:p w14:paraId="36AEFBC2" w14:textId="77777777" w:rsidR="00E60CD2" w:rsidRDefault="00E60CD2" w:rsidP="00E60CD2">
            <w:pPr>
              <w:spacing w:before="120" w:after="120"/>
              <w:ind w:left="1987" w:hanging="1987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Release:</w:t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  <w:lang w:eastAsia="ja-JP"/>
              </w:rPr>
              <w:t>Release 17</w:t>
            </w:r>
          </w:p>
          <w:p w14:paraId="71FD24FB" w14:textId="49107233" w:rsidR="00E60CD2" w:rsidRDefault="00E60CD2" w:rsidP="00E60CD2">
            <w:pPr>
              <w:spacing w:before="120" w:after="120"/>
              <w:ind w:left="1987" w:hanging="198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Work Item:</w:t>
            </w:r>
            <w:r>
              <w:rPr>
                <w:rFonts w:ascii="Arial" w:hAnsi="Arial" w:cs="Arial"/>
                <w:bCs/>
              </w:rPr>
              <w:tab/>
            </w:r>
            <w:proofErr w:type="spellStart"/>
            <w:r w:rsidR="009654EB" w:rsidRPr="009A7964">
              <w:rPr>
                <w:rFonts w:ascii="Arial" w:hAnsi="Arial" w:cs="Arial"/>
                <w:bCs/>
                <w:color w:val="000000"/>
              </w:rPr>
              <w:t>NR_redcap</w:t>
            </w:r>
            <w:proofErr w:type="spellEnd"/>
            <w:r w:rsidR="009654EB" w:rsidRPr="009A7964">
              <w:rPr>
                <w:rFonts w:ascii="Arial" w:hAnsi="Arial" w:cs="Arial"/>
                <w:bCs/>
                <w:color w:val="000000"/>
              </w:rPr>
              <w:t>-Core</w:t>
            </w:r>
          </w:p>
          <w:p w14:paraId="1780936B" w14:textId="77777777" w:rsidR="00E60CD2" w:rsidRDefault="00E60CD2" w:rsidP="00E60CD2">
            <w:pPr>
              <w:spacing w:before="120" w:after="120"/>
              <w:ind w:left="1987" w:hanging="1987"/>
              <w:jc w:val="both"/>
              <w:rPr>
                <w:rFonts w:ascii="Arial" w:hAnsi="Arial" w:cs="Arial"/>
                <w:b/>
              </w:rPr>
            </w:pPr>
          </w:p>
          <w:p w14:paraId="3AA42871" w14:textId="77777777" w:rsidR="00E60CD2" w:rsidRDefault="00E60CD2" w:rsidP="00E60CD2">
            <w:pPr>
              <w:spacing w:before="120" w:after="120"/>
              <w:ind w:left="1987" w:hanging="198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Source:</w:t>
            </w:r>
            <w:r>
              <w:rPr>
                <w:rFonts w:ascii="Arial" w:hAnsi="Arial" w:cs="Arial"/>
                <w:bCs/>
                <w:color w:val="FF0000"/>
              </w:rPr>
              <w:tab/>
            </w:r>
            <w:r>
              <w:rPr>
                <w:rFonts w:ascii="Arial" w:hAnsi="Arial" w:cs="Arial"/>
                <w:bCs/>
                <w:lang w:eastAsia="ja-JP"/>
              </w:rPr>
              <w:t>RAN4</w:t>
            </w:r>
          </w:p>
          <w:p w14:paraId="46B05636" w14:textId="77777777" w:rsidR="00E60CD2" w:rsidRDefault="00E60CD2" w:rsidP="00E60CD2">
            <w:pPr>
              <w:spacing w:before="120" w:after="120"/>
              <w:ind w:left="1987" w:hanging="1987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To:</w:t>
            </w:r>
            <w:r>
              <w:rPr>
                <w:rFonts w:ascii="Arial" w:hAnsi="Arial" w:cs="Arial"/>
                <w:bCs/>
              </w:rPr>
              <w:tab/>
              <w:t>RAN2</w:t>
            </w:r>
          </w:p>
          <w:p w14:paraId="75E82351" w14:textId="22C2B9DD" w:rsidR="00E60CD2" w:rsidRDefault="00E60CD2" w:rsidP="00E60CD2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Cc:</w:t>
            </w:r>
            <w:r>
              <w:rPr>
                <w:rFonts w:ascii="Arial" w:hAnsi="Arial" w:cs="Arial"/>
                <w:bCs/>
              </w:rPr>
              <w:tab/>
              <w:t>RAN1</w:t>
            </w:r>
          </w:p>
          <w:p w14:paraId="659FC220" w14:textId="77777777" w:rsidR="00E60CD2" w:rsidRDefault="00E60CD2" w:rsidP="00E60CD2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</w:p>
          <w:p w14:paraId="3CE72E73" w14:textId="77777777" w:rsidR="00E60CD2" w:rsidRPr="009654EB" w:rsidRDefault="00E60CD2" w:rsidP="009654EB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Contact Person:</w:t>
            </w:r>
            <w:r w:rsidRPr="009654EB">
              <w:rPr>
                <w:rFonts w:ascii="Arial" w:hAnsi="Arial" w:cs="Arial"/>
                <w:b/>
              </w:rPr>
              <w:tab/>
            </w:r>
          </w:p>
          <w:p w14:paraId="0BEDD00A" w14:textId="77777777" w:rsidR="00E60CD2" w:rsidRPr="009654EB" w:rsidRDefault="00E60CD2" w:rsidP="009654EB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/>
              </w:rPr>
            </w:pPr>
            <w:r w:rsidRPr="009654EB">
              <w:rPr>
                <w:rFonts w:ascii="Arial" w:hAnsi="Arial" w:cs="Arial"/>
                <w:b/>
              </w:rPr>
              <w:t>Name:</w:t>
            </w:r>
            <w:r w:rsidRPr="009654EB">
              <w:rPr>
                <w:rFonts w:ascii="Arial" w:hAnsi="Arial" w:cs="Arial"/>
                <w:b/>
              </w:rPr>
              <w:tab/>
              <w:t>Zhixun Tang</w:t>
            </w:r>
          </w:p>
          <w:p w14:paraId="3D52D671" w14:textId="77777777" w:rsidR="00E60CD2" w:rsidRPr="009654EB" w:rsidRDefault="00E60CD2" w:rsidP="009654EB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/>
              </w:rPr>
            </w:pPr>
            <w:r w:rsidRPr="009654EB">
              <w:rPr>
                <w:rFonts w:ascii="Arial" w:hAnsi="Arial" w:cs="Arial"/>
                <w:b/>
              </w:rPr>
              <w:t xml:space="preserve">E-mail Address: </w:t>
            </w:r>
            <w:r w:rsidRPr="009654EB">
              <w:rPr>
                <w:rFonts w:ascii="Arial" w:hAnsi="Arial" w:cs="Arial"/>
                <w:b/>
              </w:rPr>
              <w:tab/>
              <w:t>zhixun.tang@ericsson.com</w:t>
            </w:r>
          </w:p>
          <w:p w14:paraId="56B621A6" w14:textId="77777777" w:rsidR="00E60CD2" w:rsidRDefault="00E60CD2" w:rsidP="00E60CD2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Attachments: -</w:t>
            </w:r>
          </w:p>
          <w:p w14:paraId="2435BF76" w14:textId="77777777" w:rsidR="00E60CD2" w:rsidRDefault="00E60CD2" w:rsidP="00E60CD2">
            <w:pPr>
              <w:pBdr>
                <w:bottom w:val="single" w:sz="4" w:space="1" w:color="auto"/>
              </w:pBdr>
              <w:spacing w:before="120" w:after="120"/>
              <w:jc w:val="both"/>
              <w:rPr>
                <w:rFonts w:ascii="Arial" w:hAnsi="Arial" w:cs="Arial"/>
              </w:rPr>
            </w:pPr>
          </w:p>
          <w:p w14:paraId="3CFEE9C2" w14:textId="77777777" w:rsidR="00E60CD2" w:rsidRPr="002C61C7" w:rsidRDefault="00E60CD2" w:rsidP="00E60CD2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1. </w:t>
            </w:r>
            <w:r w:rsidRPr="002C61C7">
              <w:rPr>
                <w:rFonts w:ascii="Arial" w:hAnsi="Arial" w:cs="Arial"/>
                <w:b/>
              </w:rPr>
              <w:t>Overall Description:</w:t>
            </w:r>
          </w:p>
          <w:p w14:paraId="1A5A93CA" w14:textId="2874A135" w:rsidR="00E60CD2" w:rsidRDefault="00E60CD2" w:rsidP="00E60CD2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RAN4 thanks the LS from RAN2 on </w:t>
            </w:r>
            <w:r w:rsidR="00C267E1">
              <w:rPr>
                <w:rFonts w:ascii="Arial" w:hAnsi="Arial" w:cs="Arial"/>
                <w:lang w:eastAsia="zh-CN"/>
              </w:rPr>
              <w:t>SSB offset configuration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</w:rPr>
              <w:t xml:space="preserve">for </w:t>
            </w:r>
            <w:proofErr w:type="spellStart"/>
            <w:r w:rsidR="00C267E1">
              <w:rPr>
                <w:rFonts w:ascii="Arial" w:hAnsi="Arial" w:cs="Arial"/>
              </w:rPr>
              <w:t>RedCap</w:t>
            </w:r>
            <w:proofErr w:type="spellEnd"/>
            <w:r>
              <w:rPr>
                <w:rFonts w:ascii="Arial" w:hAnsi="Arial" w:cs="Arial"/>
              </w:rPr>
              <w:t>. During this RAN4 meeting, RAN4 further discussed the question and achieved the following conclusions:</w:t>
            </w:r>
          </w:p>
          <w:p w14:paraId="74D15216" w14:textId="77777777" w:rsidR="00005841" w:rsidRDefault="00005841" w:rsidP="00005841">
            <w:pPr>
              <w:snapToGrid w:val="0"/>
              <w:spacing w:after="120"/>
              <w:jc w:val="both"/>
              <w:rPr>
                <w:rFonts w:ascii="Arial" w:hAnsi="Arial" w:cs="Arial"/>
              </w:rPr>
            </w:pPr>
            <w:r w:rsidRPr="00F56AF8">
              <w:rPr>
                <w:rFonts w:ascii="Arial" w:hAnsi="Arial" w:cs="Arial"/>
                <w:b/>
              </w:rPr>
              <w:t>[RAN4 Response]</w:t>
            </w:r>
            <w:r w:rsidRPr="00F909E9">
              <w:rPr>
                <w:rFonts w:ascii="Arial" w:hAnsi="Arial" w:cs="Arial"/>
              </w:rPr>
              <w:t xml:space="preserve">: </w:t>
            </w:r>
          </w:p>
          <w:p w14:paraId="32CE9D5B" w14:textId="5CB0422F" w:rsidR="00E1604E" w:rsidRDefault="008E0EBC" w:rsidP="00E60CD2">
            <w:pPr>
              <w:spacing w:before="120" w:after="120"/>
              <w:jc w:val="both"/>
              <w:rPr>
                <w:rFonts w:ascii="Arial" w:hAnsi="Arial" w:cs="Arial"/>
                <w:color w:val="000000"/>
                <w:lang w:eastAsia="ko-KR"/>
              </w:rPr>
            </w:pPr>
            <w:r>
              <w:rPr>
                <w:rFonts w:ascii="Arial" w:hAnsi="Arial" w:cs="Arial"/>
                <w:color w:val="000000"/>
                <w:lang w:eastAsia="ko-KR"/>
              </w:rPr>
              <w:t xml:space="preserve">From RAN4’s perspective, the offset </w:t>
            </w:r>
            <w:proofErr w:type="spellStart"/>
            <w:r w:rsidR="00C66CCD">
              <w:rPr>
                <w:rFonts w:ascii="Arial" w:hAnsi="Arial" w:cs="Arial"/>
                <w:color w:val="000000"/>
                <w:lang w:eastAsia="ko-KR"/>
              </w:rPr>
              <w:t>equaling</w:t>
            </w:r>
            <w:proofErr w:type="spellEnd"/>
            <w:r w:rsidR="00C66CCD">
              <w:rPr>
                <w:rFonts w:ascii="Arial" w:hAnsi="Arial" w:cs="Arial"/>
                <w:color w:val="000000"/>
                <w:lang w:eastAsia="ko-KR"/>
              </w:rPr>
              <w:t xml:space="preserve"> </w:t>
            </w:r>
            <w:proofErr w:type="gramStart"/>
            <w:r w:rsidR="00C66CCD">
              <w:rPr>
                <w:rFonts w:ascii="Arial" w:hAnsi="Arial" w:cs="Arial"/>
                <w:color w:val="000000"/>
                <w:lang w:eastAsia="ko-KR"/>
              </w:rPr>
              <w:t>MGRP(</w:t>
            </w:r>
            <w:proofErr w:type="gramEnd"/>
            <w:r w:rsidR="00C66CCD">
              <w:rPr>
                <w:rFonts w:ascii="Arial" w:hAnsi="Arial" w:cs="Arial"/>
                <w:color w:val="000000"/>
                <w:lang w:eastAsia="ko-KR"/>
              </w:rPr>
              <w:t xml:space="preserve">40ms) should be introduced to </w:t>
            </w:r>
            <w:r w:rsidR="00E40CB3">
              <w:rPr>
                <w:rFonts w:ascii="Arial" w:hAnsi="Arial" w:cs="Arial"/>
                <w:color w:val="000000"/>
                <w:lang w:eastAsia="ko-KR"/>
              </w:rPr>
              <w:t>guarantee</w:t>
            </w:r>
            <w:r>
              <w:rPr>
                <w:rFonts w:ascii="Arial" w:hAnsi="Arial" w:cs="Arial"/>
                <w:color w:val="000000"/>
                <w:lang w:eastAsia="ko-KR"/>
              </w:rPr>
              <w:t xml:space="preserve"> </w:t>
            </w:r>
            <w:r w:rsidR="00B91DBB">
              <w:rPr>
                <w:rFonts w:ascii="Arial" w:hAnsi="Arial" w:cs="Arial"/>
                <w:color w:val="000000"/>
                <w:lang w:eastAsia="ko-KR"/>
              </w:rPr>
              <w:t xml:space="preserve">the possibility to </w:t>
            </w:r>
            <w:r w:rsidR="001B11A7">
              <w:rPr>
                <w:rFonts w:ascii="Arial" w:hAnsi="Arial" w:cs="Arial"/>
                <w:color w:val="000000"/>
                <w:lang w:eastAsia="ko-KR"/>
              </w:rPr>
              <w:t xml:space="preserve">perform measurement to </w:t>
            </w:r>
            <w:r w:rsidR="00E40CB3">
              <w:rPr>
                <w:rFonts w:ascii="Arial" w:hAnsi="Arial" w:cs="Arial"/>
                <w:color w:val="000000"/>
                <w:lang w:eastAsia="ko-KR"/>
              </w:rPr>
              <w:t>both</w:t>
            </w:r>
            <w:r>
              <w:rPr>
                <w:rFonts w:ascii="Arial" w:hAnsi="Arial" w:cs="Arial"/>
                <w:color w:val="000000"/>
                <w:lang w:eastAsia="ko-KR"/>
              </w:rPr>
              <w:t xml:space="preserve"> </w:t>
            </w:r>
            <w:r w:rsidR="00E40CB3">
              <w:rPr>
                <w:rFonts w:ascii="Arial" w:hAnsi="Arial" w:cs="Arial"/>
                <w:color w:val="000000"/>
                <w:lang w:eastAsia="ko-KR"/>
              </w:rPr>
              <w:t>CD-</w:t>
            </w:r>
            <w:r>
              <w:rPr>
                <w:rFonts w:ascii="Arial" w:hAnsi="Arial" w:cs="Arial"/>
                <w:color w:val="000000"/>
                <w:lang w:eastAsia="ko-KR"/>
              </w:rPr>
              <w:t>SSB</w:t>
            </w:r>
            <w:r w:rsidR="00E40CB3">
              <w:rPr>
                <w:rFonts w:ascii="Arial" w:hAnsi="Arial" w:cs="Arial"/>
                <w:color w:val="000000"/>
                <w:lang w:eastAsia="ko-KR"/>
              </w:rPr>
              <w:t xml:space="preserve"> and NCD-SSB</w:t>
            </w:r>
            <w:r>
              <w:rPr>
                <w:rFonts w:ascii="Arial" w:hAnsi="Arial" w:cs="Arial"/>
                <w:color w:val="000000"/>
                <w:lang w:eastAsia="ko-KR"/>
              </w:rPr>
              <w:t xml:space="preserve"> </w:t>
            </w:r>
            <w:r w:rsidR="00E40CB3">
              <w:rPr>
                <w:rFonts w:ascii="Arial" w:hAnsi="Arial" w:cs="Arial"/>
                <w:color w:val="000000"/>
                <w:lang w:eastAsia="ko-KR"/>
              </w:rPr>
              <w:t xml:space="preserve">within gap if NW configures MG to </w:t>
            </w:r>
            <w:r w:rsidR="001B11A7">
              <w:rPr>
                <w:rFonts w:ascii="Arial" w:hAnsi="Arial" w:cs="Arial"/>
                <w:color w:val="000000"/>
                <w:lang w:eastAsia="ko-KR"/>
              </w:rPr>
              <w:t xml:space="preserve">perform </w:t>
            </w:r>
            <w:r w:rsidR="00B91DBB">
              <w:rPr>
                <w:rFonts w:ascii="Arial" w:hAnsi="Arial" w:cs="Arial"/>
                <w:color w:val="000000"/>
                <w:lang w:eastAsia="ko-KR"/>
              </w:rPr>
              <w:t>intra-frequency and inter-frequency measurement</w:t>
            </w:r>
            <w:r w:rsidR="00072192">
              <w:rPr>
                <w:rFonts w:ascii="Arial" w:hAnsi="Arial" w:cs="Arial"/>
                <w:color w:val="000000"/>
                <w:lang w:eastAsia="ko-KR"/>
              </w:rPr>
              <w:t>.</w:t>
            </w:r>
          </w:p>
          <w:p w14:paraId="448E345A" w14:textId="77777777" w:rsidR="003156D8" w:rsidRDefault="003156D8" w:rsidP="003156D8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1E7B2BB3" w14:textId="77777777" w:rsidR="003156D8" w:rsidRDefault="003156D8" w:rsidP="003156D8">
            <w:pPr>
              <w:spacing w:before="120" w:after="12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</w:rPr>
              <w:t>To RAN2</w:t>
            </w:r>
            <w:r>
              <w:rPr>
                <w:rFonts w:ascii="Arial" w:hAnsi="Arial" w:cs="Arial"/>
                <w:b/>
                <w:lang w:eastAsia="ja-JP"/>
              </w:rPr>
              <w:t>:</w:t>
            </w:r>
          </w:p>
          <w:p w14:paraId="7648450B" w14:textId="77777777" w:rsidR="003156D8" w:rsidRDefault="003156D8" w:rsidP="003156D8">
            <w:pPr>
              <w:spacing w:before="120" w:after="120"/>
              <w:rPr>
                <w:bCs/>
                <w:lang w:eastAsia="zh-CN"/>
              </w:rPr>
            </w:pPr>
            <w:r w:rsidRPr="00CC56F1">
              <w:rPr>
                <w:rFonts w:ascii="Arial" w:hAnsi="Arial" w:cs="Arial"/>
              </w:rPr>
              <w:t>RAN4 respectfully asks RAN2 to take the above information into account.</w:t>
            </w:r>
            <w:r>
              <w:rPr>
                <w:bCs/>
                <w:lang w:eastAsia="zh-CN"/>
              </w:rPr>
              <w:t xml:space="preserve"> </w:t>
            </w:r>
          </w:p>
          <w:p w14:paraId="4D8DC117" w14:textId="77777777" w:rsidR="003156D8" w:rsidRDefault="003156D8" w:rsidP="003156D8">
            <w:pPr>
              <w:spacing w:before="120" w:after="120"/>
              <w:rPr>
                <w:lang w:eastAsia="zh-CN"/>
              </w:rPr>
            </w:pPr>
          </w:p>
          <w:p w14:paraId="52356034" w14:textId="77777777" w:rsidR="003156D8" w:rsidRDefault="003156D8" w:rsidP="003156D8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 Date of Next TSG-RAN4 Meetings:</w:t>
            </w:r>
          </w:p>
          <w:p w14:paraId="05C085AD" w14:textId="1E9F51DF" w:rsidR="00E60CD2" w:rsidRDefault="00A81FFA" w:rsidP="001B11A7">
            <w:pPr>
              <w:spacing w:before="120" w:after="120"/>
              <w:jc w:val="both"/>
              <w:rPr>
                <w:lang w:eastAsia="ja-JP"/>
              </w:rPr>
            </w:pPr>
            <w:r w:rsidRPr="00D25B25">
              <w:rPr>
                <w:rFonts w:ascii="Arial" w:hAnsi="Arial" w:cs="Arial" w:hint="eastAsia"/>
              </w:rPr>
              <w:t>TSG-RAN4 #</w:t>
            </w:r>
            <w:r w:rsidRPr="00D25B25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4-bis</w:t>
            </w:r>
            <w:r w:rsidRPr="00D25B25">
              <w:rPr>
                <w:rFonts w:ascii="Arial" w:hAnsi="Arial" w:cs="Arial"/>
              </w:rPr>
              <w:t xml:space="preserve">-e </w:t>
            </w:r>
            <w:r w:rsidR="009A05DB">
              <w:rPr>
                <w:rFonts w:ascii="Arial" w:hAnsi="Arial" w:cs="Arial"/>
                <w:bCs/>
                <w:color w:val="000000"/>
                <w:lang w:eastAsia="zh-CN"/>
              </w:rPr>
              <w:t>10</w:t>
            </w:r>
            <w:r w:rsidR="009A05DB">
              <w:rPr>
                <w:rFonts w:ascii="Arial" w:hAnsi="Arial" w:cs="Arial"/>
                <w:bCs/>
                <w:color w:val="000000"/>
                <w:vertAlign w:val="superscript"/>
                <w:lang w:eastAsia="zh-CN"/>
              </w:rPr>
              <w:t>th</w:t>
            </w:r>
            <w:r w:rsidR="009A05DB">
              <w:rPr>
                <w:rFonts w:ascii="Arial" w:hAnsi="Arial" w:cs="Arial"/>
                <w:bCs/>
                <w:color w:val="000000"/>
                <w:lang w:eastAsia="zh-CN"/>
              </w:rPr>
              <w:t xml:space="preserve"> - 19</w:t>
            </w:r>
            <w:r w:rsidR="009A05DB" w:rsidRPr="0025584D">
              <w:rPr>
                <w:rFonts w:ascii="Arial" w:hAnsi="Arial" w:cs="Arial"/>
                <w:bCs/>
                <w:color w:val="000000"/>
                <w:vertAlign w:val="superscript"/>
                <w:lang w:eastAsia="zh-CN"/>
              </w:rPr>
              <w:t>th</w:t>
            </w:r>
            <w:r w:rsidR="009A05DB">
              <w:rPr>
                <w:rFonts w:ascii="Arial" w:hAnsi="Arial" w:cs="Arial"/>
                <w:bCs/>
                <w:color w:val="000000"/>
                <w:lang w:eastAsia="zh-CN"/>
              </w:rPr>
              <w:t xml:space="preserve"> Oct 2022</w:t>
            </w:r>
            <w:r w:rsidRPr="00D25B25">
              <w:rPr>
                <w:rFonts w:ascii="Arial" w:hAnsi="Arial" w:cs="Arial"/>
              </w:rPr>
              <w:tab/>
            </w:r>
            <w:r w:rsidR="003156D8" w:rsidRPr="00D25B25">
              <w:rPr>
                <w:rFonts w:ascii="Arial" w:hAnsi="Arial" w:cs="Arial"/>
              </w:rPr>
              <w:t>Electronic Meeting</w:t>
            </w:r>
            <w:r w:rsidR="00595926" w:rsidRPr="00426844">
              <w:rPr>
                <w:rFonts w:ascii="Arial" w:hAnsi="Arial" w:cs="Arial"/>
                <w:color w:val="000000"/>
                <w:lang w:eastAsia="ko-KR"/>
              </w:rPr>
              <w:t xml:space="preserve"> </w:t>
            </w:r>
          </w:p>
        </w:tc>
      </w:tr>
    </w:tbl>
    <w:p w14:paraId="7D1511E4" w14:textId="1BFB80C9" w:rsidR="00B536FC" w:rsidRPr="00B536FC" w:rsidRDefault="00B536FC" w:rsidP="00B536FC">
      <w:pPr>
        <w:keepNext/>
        <w:keepLines/>
        <w:pBdr>
          <w:top w:val="single" w:sz="12" w:space="3" w:color="auto"/>
        </w:pBdr>
        <w:spacing w:before="360"/>
        <w:jc w:val="both"/>
        <w:outlineLvl w:val="0"/>
        <w:rPr>
          <w:lang w:eastAsia="ja-JP"/>
        </w:rPr>
      </w:pPr>
    </w:p>
    <w:p w14:paraId="3C798A28" w14:textId="77777777" w:rsidR="007C5F67" w:rsidRPr="007C5F67" w:rsidRDefault="007C5F67" w:rsidP="007C5F67">
      <w:pPr>
        <w:keepNext/>
        <w:keepLines/>
        <w:pBdr>
          <w:top w:val="single" w:sz="12" w:space="3" w:color="auto"/>
        </w:pBdr>
        <w:spacing w:before="360"/>
        <w:jc w:val="both"/>
        <w:outlineLvl w:val="0"/>
        <w:rPr>
          <w:sz w:val="36"/>
        </w:rPr>
      </w:pPr>
    </w:p>
    <w:p w14:paraId="14FB4DB9" w14:textId="4F7E13ED" w:rsidR="00343040" w:rsidRPr="003548F1" w:rsidRDefault="00343040" w:rsidP="003548F1">
      <w:pPr>
        <w:rPr>
          <w:lang w:val="en-US"/>
        </w:rPr>
      </w:pPr>
    </w:p>
    <w:sectPr w:rsidR="00343040" w:rsidRPr="003548F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8852" w14:textId="77777777" w:rsidR="003D0FD8" w:rsidRDefault="003D0FD8">
      <w:r>
        <w:separator/>
      </w:r>
    </w:p>
  </w:endnote>
  <w:endnote w:type="continuationSeparator" w:id="0">
    <w:p w14:paraId="6FEF85E8" w14:textId="77777777" w:rsidR="003D0FD8" w:rsidRDefault="003D0FD8">
      <w:r>
        <w:continuationSeparator/>
      </w:r>
    </w:p>
  </w:endnote>
  <w:endnote w:type="continuationNotice" w:id="1">
    <w:p w14:paraId="03C3FF64" w14:textId="77777777" w:rsidR="003D0FD8" w:rsidRDefault="003D0F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9EE4C" w14:textId="77777777" w:rsidR="003D0FD8" w:rsidRDefault="003D0FD8">
      <w:r>
        <w:separator/>
      </w:r>
    </w:p>
  </w:footnote>
  <w:footnote w:type="continuationSeparator" w:id="0">
    <w:p w14:paraId="50D31991" w14:textId="77777777" w:rsidR="003D0FD8" w:rsidRDefault="003D0FD8">
      <w:r>
        <w:continuationSeparator/>
      </w:r>
    </w:p>
  </w:footnote>
  <w:footnote w:type="continuationNotice" w:id="1">
    <w:p w14:paraId="0DD0AAA8" w14:textId="77777777" w:rsidR="003D0FD8" w:rsidRDefault="003D0F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B0B70"/>
    <w:multiLevelType w:val="hybridMultilevel"/>
    <w:tmpl w:val="DB40E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D711AA"/>
    <w:multiLevelType w:val="hybridMultilevel"/>
    <w:tmpl w:val="7924FC9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2B2E3D"/>
    <w:multiLevelType w:val="hybridMultilevel"/>
    <w:tmpl w:val="046AAC10"/>
    <w:lvl w:ilvl="0" w:tplc="E23A7DD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631FF3"/>
    <w:multiLevelType w:val="hybridMultilevel"/>
    <w:tmpl w:val="CE1231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5661A1"/>
    <w:multiLevelType w:val="hybridMultilevel"/>
    <w:tmpl w:val="26E46886"/>
    <w:lvl w:ilvl="0" w:tplc="1BC016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C29A0"/>
    <w:multiLevelType w:val="hybridMultilevel"/>
    <w:tmpl w:val="B3843BF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0B4578"/>
    <w:multiLevelType w:val="hybridMultilevel"/>
    <w:tmpl w:val="8B0852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8" w15:restartNumberingAfterBreak="0">
    <w:nsid w:val="39EB3DF9"/>
    <w:multiLevelType w:val="hybridMultilevel"/>
    <w:tmpl w:val="64441B1C"/>
    <w:lvl w:ilvl="0" w:tplc="88967D2E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0A3E33"/>
    <w:multiLevelType w:val="hybridMultilevel"/>
    <w:tmpl w:val="0A18836E"/>
    <w:lvl w:ilvl="0" w:tplc="CEE84C2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373D8"/>
    <w:multiLevelType w:val="hybridMultilevel"/>
    <w:tmpl w:val="9CF850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7C44FB"/>
    <w:multiLevelType w:val="hybridMultilevel"/>
    <w:tmpl w:val="0C04486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BC52C62"/>
    <w:multiLevelType w:val="hybridMultilevel"/>
    <w:tmpl w:val="86AE414C"/>
    <w:lvl w:ilvl="0" w:tplc="84845E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76A643F"/>
    <w:multiLevelType w:val="hybridMultilevel"/>
    <w:tmpl w:val="F01E78FE"/>
    <w:lvl w:ilvl="0" w:tplc="52063B2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D418BB"/>
    <w:multiLevelType w:val="hybridMultilevel"/>
    <w:tmpl w:val="36D2955E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8" w15:restartNumberingAfterBreak="0">
    <w:nsid w:val="4DDB1A81"/>
    <w:multiLevelType w:val="hybridMultilevel"/>
    <w:tmpl w:val="E332AE0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D94E34"/>
    <w:multiLevelType w:val="hybridMultilevel"/>
    <w:tmpl w:val="0409000F"/>
    <w:lvl w:ilvl="0" w:tplc="3A32E8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EE4CD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EC80D94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68CCBB7A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AC06DCBE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11D22B9E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A02C4A1A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7741A28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B6E4D094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51AE4EF6"/>
    <w:multiLevelType w:val="hybridMultilevel"/>
    <w:tmpl w:val="8DCE8F9A"/>
    <w:lvl w:ilvl="0" w:tplc="BEB80D54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8724FB3"/>
    <w:multiLevelType w:val="hybridMultilevel"/>
    <w:tmpl w:val="AC60623A"/>
    <w:lvl w:ilvl="0" w:tplc="14DEFF10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7" w15:restartNumberingAfterBreak="0">
    <w:nsid w:val="65CC1787"/>
    <w:multiLevelType w:val="hybridMultilevel"/>
    <w:tmpl w:val="292A77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9" w15:restartNumberingAfterBreak="0">
    <w:nsid w:val="6E157C86"/>
    <w:multiLevelType w:val="hybridMultilevel"/>
    <w:tmpl w:val="E6889D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EE0D7E"/>
    <w:multiLevelType w:val="hybridMultilevel"/>
    <w:tmpl w:val="BC6C3054"/>
    <w:lvl w:ilvl="0" w:tplc="5888CF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367E62"/>
    <w:multiLevelType w:val="hybridMultilevel"/>
    <w:tmpl w:val="A664D9F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C9A6F1D"/>
    <w:multiLevelType w:val="hybridMultilevel"/>
    <w:tmpl w:val="3BF6D03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6"/>
  </w:num>
  <w:num w:numId="3">
    <w:abstractNumId w:val="46"/>
  </w:num>
  <w:num w:numId="4">
    <w:abstractNumId w:val="1"/>
  </w:num>
  <w:num w:numId="5">
    <w:abstractNumId w:val="23"/>
  </w:num>
  <w:num w:numId="6">
    <w:abstractNumId w:val="45"/>
  </w:num>
  <w:num w:numId="7">
    <w:abstractNumId w:val="38"/>
  </w:num>
  <w:num w:numId="8">
    <w:abstractNumId w:val="35"/>
  </w:num>
  <w:num w:numId="9">
    <w:abstractNumId w:val="5"/>
  </w:num>
  <w:num w:numId="10">
    <w:abstractNumId w:val="17"/>
  </w:num>
  <w:num w:numId="11">
    <w:abstractNumId w:val="8"/>
  </w:num>
  <w:num w:numId="12">
    <w:abstractNumId w:val="11"/>
  </w:num>
  <w:num w:numId="13">
    <w:abstractNumId w:val="12"/>
  </w:num>
  <w:num w:numId="14">
    <w:abstractNumId w:val="4"/>
  </w:num>
  <w:num w:numId="15">
    <w:abstractNumId w:val="3"/>
  </w:num>
  <w:num w:numId="16">
    <w:abstractNumId w:val="36"/>
  </w:num>
  <w:num w:numId="17">
    <w:abstractNumId w:val="9"/>
  </w:num>
  <w:num w:numId="18">
    <w:abstractNumId w:val="44"/>
  </w:num>
  <w:num w:numId="19">
    <w:abstractNumId w:val="31"/>
  </w:num>
  <w:num w:numId="20">
    <w:abstractNumId w:val="27"/>
  </w:num>
  <w:num w:numId="21">
    <w:abstractNumId w:val="24"/>
  </w:num>
  <w:num w:numId="22">
    <w:abstractNumId w:val="32"/>
  </w:num>
  <w:num w:numId="23">
    <w:abstractNumId w:val="15"/>
  </w:num>
  <w:num w:numId="24">
    <w:abstractNumId w:val="16"/>
  </w:num>
  <w:num w:numId="25">
    <w:abstractNumId w:val="39"/>
  </w:num>
  <w:num w:numId="26">
    <w:abstractNumId w:val="28"/>
  </w:num>
  <w:num w:numId="27">
    <w:abstractNumId w:val="10"/>
  </w:num>
  <w:num w:numId="28">
    <w:abstractNumId w:val="30"/>
  </w:num>
  <w:num w:numId="29">
    <w:abstractNumId w:val="33"/>
  </w:num>
  <w:num w:numId="30">
    <w:abstractNumId w:val="2"/>
  </w:num>
  <w:num w:numId="31">
    <w:abstractNumId w:val="43"/>
  </w:num>
  <w:num w:numId="32">
    <w:abstractNumId w:val="26"/>
  </w:num>
  <w:num w:numId="33">
    <w:abstractNumId w:val="14"/>
  </w:num>
  <w:num w:numId="34">
    <w:abstractNumId w:val="37"/>
  </w:num>
  <w:num w:numId="35">
    <w:abstractNumId w:val="13"/>
  </w:num>
  <w:num w:numId="36">
    <w:abstractNumId w:val="19"/>
  </w:num>
  <w:num w:numId="37">
    <w:abstractNumId w:val="20"/>
  </w:num>
  <w:num w:numId="38">
    <w:abstractNumId w:val="40"/>
  </w:num>
  <w:num w:numId="39">
    <w:abstractNumId w:val="25"/>
  </w:num>
  <w:num w:numId="40">
    <w:abstractNumId w:val="22"/>
  </w:num>
  <w:num w:numId="41">
    <w:abstractNumId w:val="34"/>
  </w:num>
  <w:num w:numId="42">
    <w:abstractNumId w:val="26"/>
  </w:num>
  <w:num w:numId="43">
    <w:abstractNumId w:val="29"/>
  </w:num>
  <w:num w:numId="44">
    <w:abstractNumId w:val="18"/>
  </w:num>
  <w:num w:numId="45">
    <w:abstractNumId w:val="21"/>
  </w:num>
  <w:num w:numId="46">
    <w:abstractNumId w:val="41"/>
  </w:num>
  <w:num w:numId="47">
    <w:abstractNumId w:val="0"/>
  </w:num>
  <w:num w:numId="4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5841"/>
    <w:rsid w:val="00005EC6"/>
    <w:rsid w:val="000069F1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971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118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3107"/>
    <w:rsid w:val="00043BBB"/>
    <w:rsid w:val="00043F3F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F5"/>
    <w:rsid w:val="00052FA7"/>
    <w:rsid w:val="00052FAD"/>
    <w:rsid w:val="0005410F"/>
    <w:rsid w:val="000543BC"/>
    <w:rsid w:val="00054512"/>
    <w:rsid w:val="0005475E"/>
    <w:rsid w:val="00055A47"/>
    <w:rsid w:val="00055E7A"/>
    <w:rsid w:val="00056B58"/>
    <w:rsid w:val="00057F2B"/>
    <w:rsid w:val="000600C9"/>
    <w:rsid w:val="00060506"/>
    <w:rsid w:val="00060844"/>
    <w:rsid w:val="00060C29"/>
    <w:rsid w:val="00062366"/>
    <w:rsid w:val="00062731"/>
    <w:rsid w:val="00062B85"/>
    <w:rsid w:val="00062C4C"/>
    <w:rsid w:val="00062E39"/>
    <w:rsid w:val="0006329E"/>
    <w:rsid w:val="00063586"/>
    <w:rsid w:val="000638D6"/>
    <w:rsid w:val="00063F34"/>
    <w:rsid w:val="00064A3E"/>
    <w:rsid w:val="00064E9E"/>
    <w:rsid w:val="0006529E"/>
    <w:rsid w:val="00066958"/>
    <w:rsid w:val="00067A21"/>
    <w:rsid w:val="000705E1"/>
    <w:rsid w:val="00072192"/>
    <w:rsid w:val="00072457"/>
    <w:rsid w:val="00072E3F"/>
    <w:rsid w:val="00073DA3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0AE2"/>
    <w:rsid w:val="000A134B"/>
    <w:rsid w:val="000A165C"/>
    <w:rsid w:val="000A1973"/>
    <w:rsid w:val="000A1EA8"/>
    <w:rsid w:val="000A2D20"/>
    <w:rsid w:val="000A3B0C"/>
    <w:rsid w:val="000A40B8"/>
    <w:rsid w:val="000A4B84"/>
    <w:rsid w:val="000A4EAD"/>
    <w:rsid w:val="000A55A6"/>
    <w:rsid w:val="000A6096"/>
    <w:rsid w:val="000A60DD"/>
    <w:rsid w:val="000A6394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37F1"/>
    <w:rsid w:val="000B46A2"/>
    <w:rsid w:val="000B488A"/>
    <w:rsid w:val="000B5449"/>
    <w:rsid w:val="000B5831"/>
    <w:rsid w:val="000B58A1"/>
    <w:rsid w:val="000B5DBE"/>
    <w:rsid w:val="000B5E32"/>
    <w:rsid w:val="000C008B"/>
    <w:rsid w:val="000C038A"/>
    <w:rsid w:val="000C0DA1"/>
    <w:rsid w:val="000C1AF3"/>
    <w:rsid w:val="000C3557"/>
    <w:rsid w:val="000C4073"/>
    <w:rsid w:val="000C4870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0EE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1C4B"/>
    <w:rsid w:val="000E2319"/>
    <w:rsid w:val="000E257F"/>
    <w:rsid w:val="000E2999"/>
    <w:rsid w:val="000E3C50"/>
    <w:rsid w:val="000E3C71"/>
    <w:rsid w:val="000E4521"/>
    <w:rsid w:val="000E57FF"/>
    <w:rsid w:val="000E5B73"/>
    <w:rsid w:val="000E67A9"/>
    <w:rsid w:val="000F0AFD"/>
    <w:rsid w:val="000F169D"/>
    <w:rsid w:val="000F19ED"/>
    <w:rsid w:val="000F22EE"/>
    <w:rsid w:val="000F2647"/>
    <w:rsid w:val="000F2656"/>
    <w:rsid w:val="000F287F"/>
    <w:rsid w:val="000F2C56"/>
    <w:rsid w:val="000F2CA4"/>
    <w:rsid w:val="000F3D02"/>
    <w:rsid w:val="000F3E19"/>
    <w:rsid w:val="000F4598"/>
    <w:rsid w:val="000F4AD3"/>
    <w:rsid w:val="000F52D6"/>
    <w:rsid w:val="000F579A"/>
    <w:rsid w:val="000F5F52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1D"/>
    <w:rsid w:val="00104F71"/>
    <w:rsid w:val="0010548D"/>
    <w:rsid w:val="001056CA"/>
    <w:rsid w:val="00105AF9"/>
    <w:rsid w:val="00105E92"/>
    <w:rsid w:val="00106137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505"/>
    <w:rsid w:val="00142C78"/>
    <w:rsid w:val="00143422"/>
    <w:rsid w:val="00143690"/>
    <w:rsid w:val="00143D25"/>
    <w:rsid w:val="00144CE6"/>
    <w:rsid w:val="00145CBE"/>
    <w:rsid w:val="00145D43"/>
    <w:rsid w:val="00146326"/>
    <w:rsid w:val="00146358"/>
    <w:rsid w:val="00146573"/>
    <w:rsid w:val="00150219"/>
    <w:rsid w:val="001508B4"/>
    <w:rsid w:val="001517C7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02E4"/>
    <w:rsid w:val="001602E7"/>
    <w:rsid w:val="0016098F"/>
    <w:rsid w:val="00160F10"/>
    <w:rsid w:val="001610A7"/>
    <w:rsid w:val="001613DF"/>
    <w:rsid w:val="0016143B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813"/>
    <w:rsid w:val="00170ABE"/>
    <w:rsid w:val="001710A2"/>
    <w:rsid w:val="00171339"/>
    <w:rsid w:val="00171705"/>
    <w:rsid w:val="00171FCF"/>
    <w:rsid w:val="00173053"/>
    <w:rsid w:val="001733B8"/>
    <w:rsid w:val="0017368F"/>
    <w:rsid w:val="001741DF"/>
    <w:rsid w:val="001766AD"/>
    <w:rsid w:val="001772CF"/>
    <w:rsid w:val="001800C0"/>
    <w:rsid w:val="001804B6"/>
    <w:rsid w:val="001808A4"/>
    <w:rsid w:val="0018133F"/>
    <w:rsid w:val="00181EFE"/>
    <w:rsid w:val="00182A49"/>
    <w:rsid w:val="00182AC6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F1"/>
    <w:rsid w:val="001A5616"/>
    <w:rsid w:val="001A67AF"/>
    <w:rsid w:val="001A6804"/>
    <w:rsid w:val="001A740D"/>
    <w:rsid w:val="001A7882"/>
    <w:rsid w:val="001A7B60"/>
    <w:rsid w:val="001A7DD9"/>
    <w:rsid w:val="001B0115"/>
    <w:rsid w:val="001B08DB"/>
    <w:rsid w:val="001B0C5F"/>
    <w:rsid w:val="001B11A7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1C1"/>
    <w:rsid w:val="001E18D5"/>
    <w:rsid w:val="001E1947"/>
    <w:rsid w:val="001E3527"/>
    <w:rsid w:val="001E41F3"/>
    <w:rsid w:val="001E5566"/>
    <w:rsid w:val="001E5B07"/>
    <w:rsid w:val="001E5E0B"/>
    <w:rsid w:val="001E69C5"/>
    <w:rsid w:val="001E6BE8"/>
    <w:rsid w:val="001E6DB1"/>
    <w:rsid w:val="001E6F15"/>
    <w:rsid w:val="001E71FA"/>
    <w:rsid w:val="001E763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1A28"/>
    <w:rsid w:val="002021AA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EA9"/>
    <w:rsid w:val="0021442D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F2"/>
    <w:rsid w:val="00232834"/>
    <w:rsid w:val="00232AF1"/>
    <w:rsid w:val="00232C37"/>
    <w:rsid w:val="00233AE8"/>
    <w:rsid w:val="00233C29"/>
    <w:rsid w:val="002356C8"/>
    <w:rsid w:val="00235D6D"/>
    <w:rsid w:val="00236802"/>
    <w:rsid w:val="002376D0"/>
    <w:rsid w:val="002408AF"/>
    <w:rsid w:val="00240D54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50C7E"/>
    <w:rsid w:val="00251136"/>
    <w:rsid w:val="00251205"/>
    <w:rsid w:val="002523D3"/>
    <w:rsid w:val="00253682"/>
    <w:rsid w:val="00253998"/>
    <w:rsid w:val="00253DBC"/>
    <w:rsid w:val="00253E87"/>
    <w:rsid w:val="00253F83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D07"/>
    <w:rsid w:val="00261347"/>
    <w:rsid w:val="00261A22"/>
    <w:rsid w:val="00262029"/>
    <w:rsid w:val="00262B1A"/>
    <w:rsid w:val="002630E0"/>
    <w:rsid w:val="00263B86"/>
    <w:rsid w:val="00263E6D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891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A71"/>
    <w:rsid w:val="00281CD8"/>
    <w:rsid w:val="00281D97"/>
    <w:rsid w:val="00282919"/>
    <w:rsid w:val="00283073"/>
    <w:rsid w:val="0028349E"/>
    <w:rsid w:val="002836FA"/>
    <w:rsid w:val="00283DDE"/>
    <w:rsid w:val="00283E36"/>
    <w:rsid w:val="00284928"/>
    <w:rsid w:val="00284F7B"/>
    <w:rsid w:val="002860C4"/>
    <w:rsid w:val="00287FB5"/>
    <w:rsid w:val="00291AC4"/>
    <w:rsid w:val="002925F7"/>
    <w:rsid w:val="00292B5B"/>
    <w:rsid w:val="0029323D"/>
    <w:rsid w:val="002936BC"/>
    <w:rsid w:val="00293C6F"/>
    <w:rsid w:val="00293E27"/>
    <w:rsid w:val="002941FB"/>
    <w:rsid w:val="002946D3"/>
    <w:rsid w:val="00294827"/>
    <w:rsid w:val="00294DB5"/>
    <w:rsid w:val="002952F2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221E"/>
    <w:rsid w:val="002A23E0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B19"/>
    <w:rsid w:val="002A6D98"/>
    <w:rsid w:val="002A7849"/>
    <w:rsid w:val="002A7D18"/>
    <w:rsid w:val="002B09B6"/>
    <w:rsid w:val="002B0C57"/>
    <w:rsid w:val="002B0EB5"/>
    <w:rsid w:val="002B11B8"/>
    <w:rsid w:val="002B12F7"/>
    <w:rsid w:val="002B2162"/>
    <w:rsid w:val="002B27A9"/>
    <w:rsid w:val="002B2847"/>
    <w:rsid w:val="002B314A"/>
    <w:rsid w:val="002B3710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1F89"/>
    <w:rsid w:val="002C2398"/>
    <w:rsid w:val="002C258D"/>
    <w:rsid w:val="002C351A"/>
    <w:rsid w:val="002C3B4B"/>
    <w:rsid w:val="002C4C0E"/>
    <w:rsid w:val="002C4F9D"/>
    <w:rsid w:val="002C5024"/>
    <w:rsid w:val="002C50C6"/>
    <w:rsid w:val="002C55D3"/>
    <w:rsid w:val="002C5663"/>
    <w:rsid w:val="002C5E85"/>
    <w:rsid w:val="002C707A"/>
    <w:rsid w:val="002C7C52"/>
    <w:rsid w:val="002D00E5"/>
    <w:rsid w:val="002D191A"/>
    <w:rsid w:val="002D231B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D7EE4"/>
    <w:rsid w:val="002E0F49"/>
    <w:rsid w:val="002E1EE8"/>
    <w:rsid w:val="002E25C5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0D76"/>
    <w:rsid w:val="002F1A33"/>
    <w:rsid w:val="002F1B68"/>
    <w:rsid w:val="002F228E"/>
    <w:rsid w:val="002F24CE"/>
    <w:rsid w:val="002F30BE"/>
    <w:rsid w:val="002F32B2"/>
    <w:rsid w:val="002F340F"/>
    <w:rsid w:val="002F404D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6FC0"/>
    <w:rsid w:val="002F7AAA"/>
    <w:rsid w:val="003005E6"/>
    <w:rsid w:val="00300B42"/>
    <w:rsid w:val="00301188"/>
    <w:rsid w:val="003013B8"/>
    <w:rsid w:val="00301963"/>
    <w:rsid w:val="00301C0F"/>
    <w:rsid w:val="00302A2C"/>
    <w:rsid w:val="00302E56"/>
    <w:rsid w:val="003030DC"/>
    <w:rsid w:val="003036B5"/>
    <w:rsid w:val="003039DA"/>
    <w:rsid w:val="00303C0A"/>
    <w:rsid w:val="00304BCA"/>
    <w:rsid w:val="00304F7D"/>
    <w:rsid w:val="003052E9"/>
    <w:rsid w:val="00305409"/>
    <w:rsid w:val="00305CE8"/>
    <w:rsid w:val="003061E9"/>
    <w:rsid w:val="00306AFE"/>
    <w:rsid w:val="003078F3"/>
    <w:rsid w:val="0030790D"/>
    <w:rsid w:val="00307CA4"/>
    <w:rsid w:val="00310823"/>
    <w:rsid w:val="00310A36"/>
    <w:rsid w:val="00311861"/>
    <w:rsid w:val="00312007"/>
    <w:rsid w:val="003124BA"/>
    <w:rsid w:val="003129A6"/>
    <w:rsid w:val="00312DFD"/>
    <w:rsid w:val="00313B48"/>
    <w:rsid w:val="00314470"/>
    <w:rsid w:val="00314CCB"/>
    <w:rsid w:val="00314DB3"/>
    <w:rsid w:val="003156D8"/>
    <w:rsid w:val="00315D93"/>
    <w:rsid w:val="00316ADC"/>
    <w:rsid w:val="00316D63"/>
    <w:rsid w:val="003170B7"/>
    <w:rsid w:val="00317912"/>
    <w:rsid w:val="00320E87"/>
    <w:rsid w:val="0032110B"/>
    <w:rsid w:val="00321A0E"/>
    <w:rsid w:val="00321E67"/>
    <w:rsid w:val="00322697"/>
    <w:rsid w:val="003230F1"/>
    <w:rsid w:val="0032441B"/>
    <w:rsid w:val="003244D1"/>
    <w:rsid w:val="00324CDB"/>
    <w:rsid w:val="00326021"/>
    <w:rsid w:val="003324CE"/>
    <w:rsid w:val="003324E0"/>
    <w:rsid w:val="00332928"/>
    <w:rsid w:val="00332CD8"/>
    <w:rsid w:val="0033463A"/>
    <w:rsid w:val="003350E5"/>
    <w:rsid w:val="003352BA"/>
    <w:rsid w:val="00336875"/>
    <w:rsid w:val="00337988"/>
    <w:rsid w:val="00340BF6"/>
    <w:rsid w:val="00341121"/>
    <w:rsid w:val="00341B75"/>
    <w:rsid w:val="00342210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07A"/>
    <w:rsid w:val="0035274B"/>
    <w:rsid w:val="003527CF"/>
    <w:rsid w:val="003536C1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F60"/>
    <w:rsid w:val="00366393"/>
    <w:rsid w:val="00367644"/>
    <w:rsid w:val="003678BD"/>
    <w:rsid w:val="00367B27"/>
    <w:rsid w:val="003707D3"/>
    <w:rsid w:val="00372D8C"/>
    <w:rsid w:val="00373587"/>
    <w:rsid w:val="003735BE"/>
    <w:rsid w:val="003739E3"/>
    <w:rsid w:val="00373DF7"/>
    <w:rsid w:val="003745C3"/>
    <w:rsid w:val="00375141"/>
    <w:rsid w:val="00375852"/>
    <w:rsid w:val="00376525"/>
    <w:rsid w:val="0037698A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511"/>
    <w:rsid w:val="0038584C"/>
    <w:rsid w:val="00385BF6"/>
    <w:rsid w:val="00386A4B"/>
    <w:rsid w:val="003901EA"/>
    <w:rsid w:val="003905F3"/>
    <w:rsid w:val="003908C5"/>
    <w:rsid w:val="003917CB"/>
    <w:rsid w:val="00391BA4"/>
    <w:rsid w:val="003926AA"/>
    <w:rsid w:val="003929F6"/>
    <w:rsid w:val="0039594E"/>
    <w:rsid w:val="00396C61"/>
    <w:rsid w:val="00396F39"/>
    <w:rsid w:val="003A004F"/>
    <w:rsid w:val="003A073A"/>
    <w:rsid w:val="003A15D1"/>
    <w:rsid w:val="003A1C0C"/>
    <w:rsid w:val="003A1CE2"/>
    <w:rsid w:val="003A1D35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71D6"/>
    <w:rsid w:val="003B02AC"/>
    <w:rsid w:val="003B06ED"/>
    <w:rsid w:val="003B07C4"/>
    <w:rsid w:val="003B1138"/>
    <w:rsid w:val="003B27A7"/>
    <w:rsid w:val="003B2BCF"/>
    <w:rsid w:val="003B2EAD"/>
    <w:rsid w:val="003B3048"/>
    <w:rsid w:val="003B306E"/>
    <w:rsid w:val="003B360F"/>
    <w:rsid w:val="003B374F"/>
    <w:rsid w:val="003B3BF5"/>
    <w:rsid w:val="003B713D"/>
    <w:rsid w:val="003B7DFB"/>
    <w:rsid w:val="003C05C0"/>
    <w:rsid w:val="003C0B9E"/>
    <w:rsid w:val="003C17B4"/>
    <w:rsid w:val="003C1904"/>
    <w:rsid w:val="003C1B8E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6E43"/>
    <w:rsid w:val="003C6E91"/>
    <w:rsid w:val="003C70CF"/>
    <w:rsid w:val="003C7222"/>
    <w:rsid w:val="003C7863"/>
    <w:rsid w:val="003C7BB8"/>
    <w:rsid w:val="003C7D32"/>
    <w:rsid w:val="003D063A"/>
    <w:rsid w:val="003D0759"/>
    <w:rsid w:val="003D0916"/>
    <w:rsid w:val="003D0FD8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AAD"/>
    <w:rsid w:val="003D54FA"/>
    <w:rsid w:val="003D5B65"/>
    <w:rsid w:val="003D6541"/>
    <w:rsid w:val="003D66EB"/>
    <w:rsid w:val="003D6838"/>
    <w:rsid w:val="003D6907"/>
    <w:rsid w:val="003D6EE5"/>
    <w:rsid w:val="003D6F6F"/>
    <w:rsid w:val="003D710C"/>
    <w:rsid w:val="003D716B"/>
    <w:rsid w:val="003D77DB"/>
    <w:rsid w:val="003D782E"/>
    <w:rsid w:val="003E0222"/>
    <w:rsid w:val="003E0E5A"/>
    <w:rsid w:val="003E149A"/>
    <w:rsid w:val="003E1A36"/>
    <w:rsid w:val="003E1AF7"/>
    <w:rsid w:val="003E1CB3"/>
    <w:rsid w:val="003E22F9"/>
    <w:rsid w:val="003E316D"/>
    <w:rsid w:val="003E34C7"/>
    <w:rsid w:val="003E3DD4"/>
    <w:rsid w:val="003E3EF3"/>
    <w:rsid w:val="003E5ACF"/>
    <w:rsid w:val="003E5D3B"/>
    <w:rsid w:val="003E657C"/>
    <w:rsid w:val="003E65EF"/>
    <w:rsid w:val="003E705F"/>
    <w:rsid w:val="003E7A13"/>
    <w:rsid w:val="003F06FD"/>
    <w:rsid w:val="003F0AD0"/>
    <w:rsid w:val="003F0BB2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42E5"/>
    <w:rsid w:val="003F53E4"/>
    <w:rsid w:val="003F5E14"/>
    <w:rsid w:val="003F62C6"/>
    <w:rsid w:val="003F6649"/>
    <w:rsid w:val="003F68E8"/>
    <w:rsid w:val="003F73B1"/>
    <w:rsid w:val="00400142"/>
    <w:rsid w:val="0040016B"/>
    <w:rsid w:val="00400971"/>
    <w:rsid w:val="004011D8"/>
    <w:rsid w:val="0040163E"/>
    <w:rsid w:val="00401A35"/>
    <w:rsid w:val="00402D68"/>
    <w:rsid w:val="00402E2E"/>
    <w:rsid w:val="004037E8"/>
    <w:rsid w:val="004040A8"/>
    <w:rsid w:val="004041C4"/>
    <w:rsid w:val="00404758"/>
    <w:rsid w:val="00407C85"/>
    <w:rsid w:val="004102D6"/>
    <w:rsid w:val="0041094B"/>
    <w:rsid w:val="004109D2"/>
    <w:rsid w:val="00410BE5"/>
    <w:rsid w:val="00410C28"/>
    <w:rsid w:val="00410D44"/>
    <w:rsid w:val="00410DE5"/>
    <w:rsid w:val="00411BE0"/>
    <w:rsid w:val="00411CE0"/>
    <w:rsid w:val="00411F19"/>
    <w:rsid w:val="00411FCD"/>
    <w:rsid w:val="004120C1"/>
    <w:rsid w:val="0041219E"/>
    <w:rsid w:val="00412DDE"/>
    <w:rsid w:val="0041325D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CA"/>
    <w:rsid w:val="004242F1"/>
    <w:rsid w:val="0042487B"/>
    <w:rsid w:val="004253A7"/>
    <w:rsid w:val="00426A9A"/>
    <w:rsid w:val="0042747D"/>
    <w:rsid w:val="00427C49"/>
    <w:rsid w:val="004300A0"/>
    <w:rsid w:val="004302B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4B77"/>
    <w:rsid w:val="004352EB"/>
    <w:rsid w:val="0043544E"/>
    <w:rsid w:val="00436371"/>
    <w:rsid w:val="00436A9F"/>
    <w:rsid w:val="004371BA"/>
    <w:rsid w:val="00437331"/>
    <w:rsid w:val="00437AC7"/>
    <w:rsid w:val="00440269"/>
    <w:rsid w:val="0044026A"/>
    <w:rsid w:val="004406DB"/>
    <w:rsid w:val="00441961"/>
    <w:rsid w:val="0044198C"/>
    <w:rsid w:val="00441EC5"/>
    <w:rsid w:val="00442447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008"/>
    <w:rsid w:val="0044550D"/>
    <w:rsid w:val="00446081"/>
    <w:rsid w:val="0044669D"/>
    <w:rsid w:val="0045024A"/>
    <w:rsid w:val="004509F6"/>
    <w:rsid w:val="00451F36"/>
    <w:rsid w:val="00452165"/>
    <w:rsid w:val="004527EC"/>
    <w:rsid w:val="00452E98"/>
    <w:rsid w:val="00453394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B67"/>
    <w:rsid w:val="00474CE1"/>
    <w:rsid w:val="00474DED"/>
    <w:rsid w:val="00475F73"/>
    <w:rsid w:val="004762DD"/>
    <w:rsid w:val="0047733E"/>
    <w:rsid w:val="0047737D"/>
    <w:rsid w:val="00480639"/>
    <w:rsid w:val="0048071D"/>
    <w:rsid w:val="00480933"/>
    <w:rsid w:val="00480953"/>
    <w:rsid w:val="00480B01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5DEE"/>
    <w:rsid w:val="00485FA8"/>
    <w:rsid w:val="004862CF"/>
    <w:rsid w:val="0048681D"/>
    <w:rsid w:val="00486F13"/>
    <w:rsid w:val="0048714D"/>
    <w:rsid w:val="00487410"/>
    <w:rsid w:val="00487DEC"/>
    <w:rsid w:val="00490436"/>
    <w:rsid w:val="004906D0"/>
    <w:rsid w:val="00490AC4"/>
    <w:rsid w:val="00490AFE"/>
    <w:rsid w:val="0049172B"/>
    <w:rsid w:val="0049255E"/>
    <w:rsid w:val="004936FE"/>
    <w:rsid w:val="004948D4"/>
    <w:rsid w:val="004951C6"/>
    <w:rsid w:val="00495B32"/>
    <w:rsid w:val="00495CA2"/>
    <w:rsid w:val="00495CB3"/>
    <w:rsid w:val="004969C6"/>
    <w:rsid w:val="00496A12"/>
    <w:rsid w:val="00496DE9"/>
    <w:rsid w:val="004970C2"/>
    <w:rsid w:val="004A0045"/>
    <w:rsid w:val="004A01F1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BFF"/>
    <w:rsid w:val="004B4C95"/>
    <w:rsid w:val="004B4FE2"/>
    <w:rsid w:val="004B5B03"/>
    <w:rsid w:val="004B748A"/>
    <w:rsid w:val="004B7528"/>
    <w:rsid w:val="004B75B7"/>
    <w:rsid w:val="004B7F14"/>
    <w:rsid w:val="004C0356"/>
    <w:rsid w:val="004C16D7"/>
    <w:rsid w:val="004C1BE2"/>
    <w:rsid w:val="004C1D54"/>
    <w:rsid w:val="004C27F3"/>
    <w:rsid w:val="004C2AA5"/>
    <w:rsid w:val="004C2AF8"/>
    <w:rsid w:val="004C353A"/>
    <w:rsid w:val="004C35DE"/>
    <w:rsid w:val="004C3964"/>
    <w:rsid w:val="004C4E81"/>
    <w:rsid w:val="004C5188"/>
    <w:rsid w:val="004C51F1"/>
    <w:rsid w:val="004C5806"/>
    <w:rsid w:val="004C600F"/>
    <w:rsid w:val="004C6CA9"/>
    <w:rsid w:val="004D0F63"/>
    <w:rsid w:val="004D0FE6"/>
    <w:rsid w:val="004D1AD3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F0400"/>
    <w:rsid w:val="004F11FA"/>
    <w:rsid w:val="004F1436"/>
    <w:rsid w:val="004F191F"/>
    <w:rsid w:val="004F1A59"/>
    <w:rsid w:val="004F1F01"/>
    <w:rsid w:val="004F2589"/>
    <w:rsid w:val="004F3748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1473"/>
    <w:rsid w:val="00502095"/>
    <w:rsid w:val="005020BE"/>
    <w:rsid w:val="00503432"/>
    <w:rsid w:val="00503535"/>
    <w:rsid w:val="005039CC"/>
    <w:rsid w:val="00504CAE"/>
    <w:rsid w:val="00504F89"/>
    <w:rsid w:val="00504FEB"/>
    <w:rsid w:val="00505999"/>
    <w:rsid w:val="00506C4B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0F1"/>
    <w:rsid w:val="0051681B"/>
    <w:rsid w:val="00517C4A"/>
    <w:rsid w:val="005204C1"/>
    <w:rsid w:val="00521082"/>
    <w:rsid w:val="0052120D"/>
    <w:rsid w:val="0052122E"/>
    <w:rsid w:val="005213C8"/>
    <w:rsid w:val="00521460"/>
    <w:rsid w:val="00521A50"/>
    <w:rsid w:val="00522870"/>
    <w:rsid w:val="00522F8F"/>
    <w:rsid w:val="005246B1"/>
    <w:rsid w:val="00525E78"/>
    <w:rsid w:val="0052608E"/>
    <w:rsid w:val="00526C21"/>
    <w:rsid w:val="005276B7"/>
    <w:rsid w:val="0052777F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71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526A"/>
    <w:rsid w:val="00565333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D5A"/>
    <w:rsid w:val="00573585"/>
    <w:rsid w:val="005740DE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5926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4C48"/>
    <w:rsid w:val="005A57E4"/>
    <w:rsid w:val="005A5842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0FA"/>
    <w:rsid w:val="005B5717"/>
    <w:rsid w:val="005B5FC2"/>
    <w:rsid w:val="005B70B1"/>
    <w:rsid w:val="005B7488"/>
    <w:rsid w:val="005B782B"/>
    <w:rsid w:val="005C0314"/>
    <w:rsid w:val="005C106F"/>
    <w:rsid w:val="005C1535"/>
    <w:rsid w:val="005C15DE"/>
    <w:rsid w:val="005C18DB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39B"/>
    <w:rsid w:val="005D68AD"/>
    <w:rsid w:val="005D700F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821"/>
    <w:rsid w:val="005F48B1"/>
    <w:rsid w:val="005F509F"/>
    <w:rsid w:val="005F57E9"/>
    <w:rsid w:val="005F5E35"/>
    <w:rsid w:val="005F5E53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2859"/>
    <w:rsid w:val="00602B8E"/>
    <w:rsid w:val="00602BA6"/>
    <w:rsid w:val="006030FE"/>
    <w:rsid w:val="00603EC9"/>
    <w:rsid w:val="0060426B"/>
    <w:rsid w:val="006042DE"/>
    <w:rsid w:val="00604BAC"/>
    <w:rsid w:val="0060513D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E4E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65B"/>
    <w:rsid w:val="00622C04"/>
    <w:rsid w:val="00623F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39C"/>
    <w:rsid w:val="00635038"/>
    <w:rsid w:val="00635290"/>
    <w:rsid w:val="00635815"/>
    <w:rsid w:val="00635C5D"/>
    <w:rsid w:val="0063649F"/>
    <w:rsid w:val="00636F27"/>
    <w:rsid w:val="00637BB3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7E8"/>
    <w:rsid w:val="00670498"/>
    <w:rsid w:val="0067096B"/>
    <w:rsid w:val="00670F20"/>
    <w:rsid w:val="00671EB8"/>
    <w:rsid w:val="0067220C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79AF"/>
    <w:rsid w:val="00687F92"/>
    <w:rsid w:val="00690236"/>
    <w:rsid w:val="006907A4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808"/>
    <w:rsid w:val="006A2819"/>
    <w:rsid w:val="006A477D"/>
    <w:rsid w:val="006A6104"/>
    <w:rsid w:val="006A6A2F"/>
    <w:rsid w:val="006A6D08"/>
    <w:rsid w:val="006A790F"/>
    <w:rsid w:val="006B03E9"/>
    <w:rsid w:val="006B1209"/>
    <w:rsid w:val="006B1456"/>
    <w:rsid w:val="006B30C2"/>
    <w:rsid w:val="006B31EC"/>
    <w:rsid w:val="006B33C3"/>
    <w:rsid w:val="006B386D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D01D3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529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184F"/>
    <w:rsid w:val="006F2275"/>
    <w:rsid w:val="006F23D3"/>
    <w:rsid w:val="006F2BB1"/>
    <w:rsid w:val="006F2C23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7F"/>
    <w:rsid w:val="00705D99"/>
    <w:rsid w:val="0070628F"/>
    <w:rsid w:val="00706710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768C"/>
    <w:rsid w:val="007177A6"/>
    <w:rsid w:val="00717A21"/>
    <w:rsid w:val="00717DC5"/>
    <w:rsid w:val="00717E58"/>
    <w:rsid w:val="00720190"/>
    <w:rsid w:val="00720B33"/>
    <w:rsid w:val="00720F61"/>
    <w:rsid w:val="00720F7F"/>
    <w:rsid w:val="0072107C"/>
    <w:rsid w:val="00721424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993"/>
    <w:rsid w:val="00727328"/>
    <w:rsid w:val="00727E73"/>
    <w:rsid w:val="007313DF"/>
    <w:rsid w:val="00731510"/>
    <w:rsid w:val="007319D5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D6B"/>
    <w:rsid w:val="00737E04"/>
    <w:rsid w:val="00740FE8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D14"/>
    <w:rsid w:val="00747ECF"/>
    <w:rsid w:val="007502FA"/>
    <w:rsid w:val="00750F50"/>
    <w:rsid w:val="0075180D"/>
    <w:rsid w:val="00751CE2"/>
    <w:rsid w:val="00751D9D"/>
    <w:rsid w:val="007526B0"/>
    <w:rsid w:val="00752C7C"/>
    <w:rsid w:val="00753659"/>
    <w:rsid w:val="007547E0"/>
    <w:rsid w:val="0075520C"/>
    <w:rsid w:val="00755C0C"/>
    <w:rsid w:val="0076004E"/>
    <w:rsid w:val="007607A4"/>
    <w:rsid w:val="007619A2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6328"/>
    <w:rsid w:val="00776E5F"/>
    <w:rsid w:val="00780437"/>
    <w:rsid w:val="007809CB"/>
    <w:rsid w:val="007817A5"/>
    <w:rsid w:val="00782036"/>
    <w:rsid w:val="00782254"/>
    <w:rsid w:val="007829D9"/>
    <w:rsid w:val="0078320C"/>
    <w:rsid w:val="00783DD5"/>
    <w:rsid w:val="00784537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342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612"/>
    <w:rsid w:val="007B2B4E"/>
    <w:rsid w:val="007B2D64"/>
    <w:rsid w:val="007B351E"/>
    <w:rsid w:val="007B460A"/>
    <w:rsid w:val="007B4E45"/>
    <w:rsid w:val="007B512A"/>
    <w:rsid w:val="007B540F"/>
    <w:rsid w:val="007B5CB6"/>
    <w:rsid w:val="007B61E5"/>
    <w:rsid w:val="007B6897"/>
    <w:rsid w:val="007B7072"/>
    <w:rsid w:val="007B7655"/>
    <w:rsid w:val="007B7B20"/>
    <w:rsid w:val="007B7D0B"/>
    <w:rsid w:val="007B7E42"/>
    <w:rsid w:val="007B7EA1"/>
    <w:rsid w:val="007B7FC5"/>
    <w:rsid w:val="007C0CEF"/>
    <w:rsid w:val="007C1584"/>
    <w:rsid w:val="007C19C1"/>
    <w:rsid w:val="007C19CC"/>
    <w:rsid w:val="007C1D68"/>
    <w:rsid w:val="007C2097"/>
    <w:rsid w:val="007C2536"/>
    <w:rsid w:val="007C5F67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36F"/>
    <w:rsid w:val="0082193C"/>
    <w:rsid w:val="00821DB0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C6"/>
    <w:rsid w:val="00825F9F"/>
    <w:rsid w:val="008269E1"/>
    <w:rsid w:val="00826BD9"/>
    <w:rsid w:val="00827950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09D"/>
    <w:rsid w:val="008342E4"/>
    <w:rsid w:val="0083492C"/>
    <w:rsid w:val="008352C9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6C6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1BB2"/>
    <w:rsid w:val="00872CED"/>
    <w:rsid w:val="008731AA"/>
    <w:rsid w:val="0087365F"/>
    <w:rsid w:val="008741D6"/>
    <w:rsid w:val="0087433F"/>
    <w:rsid w:val="00874402"/>
    <w:rsid w:val="00874842"/>
    <w:rsid w:val="008751B7"/>
    <w:rsid w:val="00876B28"/>
    <w:rsid w:val="00876CFA"/>
    <w:rsid w:val="0088211D"/>
    <w:rsid w:val="0088217E"/>
    <w:rsid w:val="008828BE"/>
    <w:rsid w:val="00882CB0"/>
    <w:rsid w:val="00882DBF"/>
    <w:rsid w:val="008832D6"/>
    <w:rsid w:val="00883843"/>
    <w:rsid w:val="0088392B"/>
    <w:rsid w:val="00883DD1"/>
    <w:rsid w:val="00884CD6"/>
    <w:rsid w:val="00884EFB"/>
    <w:rsid w:val="008853DC"/>
    <w:rsid w:val="00885889"/>
    <w:rsid w:val="0088696D"/>
    <w:rsid w:val="00886A6A"/>
    <w:rsid w:val="00886FAD"/>
    <w:rsid w:val="008877EA"/>
    <w:rsid w:val="0088781B"/>
    <w:rsid w:val="00887858"/>
    <w:rsid w:val="00890655"/>
    <w:rsid w:val="00891363"/>
    <w:rsid w:val="008922A1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C43"/>
    <w:rsid w:val="00897CED"/>
    <w:rsid w:val="008A047A"/>
    <w:rsid w:val="008A09E5"/>
    <w:rsid w:val="008A0DE8"/>
    <w:rsid w:val="008A129D"/>
    <w:rsid w:val="008A14AD"/>
    <w:rsid w:val="008A1791"/>
    <w:rsid w:val="008A27AC"/>
    <w:rsid w:val="008A2E55"/>
    <w:rsid w:val="008A36E3"/>
    <w:rsid w:val="008A38AE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3619"/>
    <w:rsid w:val="008C3943"/>
    <w:rsid w:val="008C3AF1"/>
    <w:rsid w:val="008C4115"/>
    <w:rsid w:val="008C4545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70"/>
    <w:rsid w:val="008D1F1F"/>
    <w:rsid w:val="008D2747"/>
    <w:rsid w:val="008D2EC5"/>
    <w:rsid w:val="008D2FDE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F8E"/>
    <w:rsid w:val="008D7124"/>
    <w:rsid w:val="008D7305"/>
    <w:rsid w:val="008D7C17"/>
    <w:rsid w:val="008D7C88"/>
    <w:rsid w:val="008D7F04"/>
    <w:rsid w:val="008D7F8C"/>
    <w:rsid w:val="008E00F9"/>
    <w:rsid w:val="008E071A"/>
    <w:rsid w:val="008E0D80"/>
    <w:rsid w:val="008E0EBC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90D"/>
    <w:rsid w:val="00914C81"/>
    <w:rsid w:val="00915F9C"/>
    <w:rsid w:val="009161D4"/>
    <w:rsid w:val="00916583"/>
    <w:rsid w:val="009176E4"/>
    <w:rsid w:val="00917B8E"/>
    <w:rsid w:val="00920482"/>
    <w:rsid w:val="00922084"/>
    <w:rsid w:val="00922DE3"/>
    <w:rsid w:val="0092317E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4D9A"/>
    <w:rsid w:val="00935BA2"/>
    <w:rsid w:val="00935CB5"/>
    <w:rsid w:val="00935F46"/>
    <w:rsid w:val="00935F80"/>
    <w:rsid w:val="00936062"/>
    <w:rsid w:val="00936426"/>
    <w:rsid w:val="0093736D"/>
    <w:rsid w:val="00940C82"/>
    <w:rsid w:val="00940EA4"/>
    <w:rsid w:val="00941AE4"/>
    <w:rsid w:val="00941C8B"/>
    <w:rsid w:val="00942A89"/>
    <w:rsid w:val="009430FF"/>
    <w:rsid w:val="00943F8B"/>
    <w:rsid w:val="009454E0"/>
    <w:rsid w:val="00945589"/>
    <w:rsid w:val="00945761"/>
    <w:rsid w:val="00945BED"/>
    <w:rsid w:val="009460DD"/>
    <w:rsid w:val="00946149"/>
    <w:rsid w:val="00947336"/>
    <w:rsid w:val="009507DC"/>
    <w:rsid w:val="0095091B"/>
    <w:rsid w:val="00951008"/>
    <w:rsid w:val="009512D9"/>
    <w:rsid w:val="009512EE"/>
    <w:rsid w:val="00951332"/>
    <w:rsid w:val="00951947"/>
    <w:rsid w:val="009519B8"/>
    <w:rsid w:val="009528A4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1CA0"/>
    <w:rsid w:val="0096272A"/>
    <w:rsid w:val="009629B7"/>
    <w:rsid w:val="009629CA"/>
    <w:rsid w:val="00962E3B"/>
    <w:rsid w:val="009632ED"/>
    <w:rsid w:val="00963904"/>
    <w:rsid w:val="009647A4"/>
    <w:rsid w:val="00965115"/>
    <w:rsid w:val="009654EB"/>
    <w:rsid w:val="009658ED"/>
    <w:rsid w:val="009662C6"/>
    <w:rsid w:val="009662E8"/>
    <w:rsid w:val="009662EB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5260"/>
    <w:rsid w:val="0098535C"/>
    <w:rsid w:val="0098580E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DD7"/>
    <w:rsid w:val="00992F9B"/>
    <w:rsid w:val="0099461C"/>
    <w:rsid w:val="00994A63"/>
    <w:rsid w:val="00994B13"/>
    <w:rsid w:val="00995E4E"/>
    <w:rsid w:val="0099606D"/>
    <w:rsid w:val="0099651F"/>
    <w:rsid w:val="009967C0"/>
    <w:rsid w:val="00997179"/>
    <w:rsid w:val="00997593"/>
    <w:rsid w:val="009A04CC"/>
    <w:rsid w:val="009A05DB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981"/>
    <w:rsid w:val="009B0A01"/>
    <w:rsid w:val="009B0C77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DB1"/>
    <w:rsid w:val="009C0D95"/>
    <w:rsid w:val="009C3156"/>
    <w:rsid w:val="009C3E47"/>
    <w:rsid w:val="009C44D6"/>
    <w:rsid w:val="009C5A15"/>
    <w:rsid w:val="009C69CD"/>
    <w:rsid w:val="009C6CCD"/>
    <w:rsid w:val="009C7030"/>
    <w:rsid w:val="009C761F"/>
    <w:rsid w:val="009C7E54"/>
    <w:rsid w:val="009C7EA1"/>
    <w:rsid w:val="009D02C9"/>
    <w:rsid w:val="009D0A87"/>
    <w:rsid w:val="009D2E10"/>
    <w:rsid w:val="009D3332"/>
    <w:rsid w:val="009D4B37"/>
    <w:rsid w:val="009D4CCB"/>
    <w:rsid w:val="009D4E07"/>
    <w:rsid w:val="009D4FE9"/>
    <w:rsid w:val="009D56E0"/>
    <w:rsid w:val="009D5C6C"/>
    <w:rsid w:val="009D673E"/>
    <w:rsid w:val="009D6DBB"/>
    <w:rsid w:val="009D6DFB"/>
    <w:rsid w:val="009D6E5F"/>
    <w:rsid w:val="009D76C5"/>
    <w:rsid w:val="009E00D0"/>
    <w:rsid w:val="009E0B99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1714"/>
    <w:rsid w:val="009F1E33"/>
    <w:rsid w:val="009F216D"/>
    <w:rsid w:val="009F2D35"/>
    <w:rsid w:val="009F2EEC"/>
    <w:rsid w:val="009F3316"/>
    <w:rsid w:val="009F3706"/>
    <w:rsid w:val="009F4388"/>
    <w:rsid w:val="009F508A"/>
    <w:rsid w:val="009F5449"/>
    <w:rsid w:val="009F56C7"/>
    <w:rsid w:val="009F5FB7"/>
    <w:rsid w:val="009F601D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3FC4"/>
    <w:rsid w:val="00A04AD5"/>
    <w:rsid w:val="00A04B0F"/>
    <w:rsid w:val="00A057BE"/>
    <w:rsid w:val="00A059D2"/>
    <w:rsid w:val="00A05DE9"/>
    <w:rsid w:val="00A0789F"/>
    <w:rsid w:val="00A07C3C"/>
    <w:rsid w:val="00A07CA2"/>
    <w:rsid w:val="00A10E7C"/>
    <w:rsid w:val="00A1138F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4032"/>
    <w:rsid w:val="00A2410C"/>
    <w:rsid w:val="00A24548"/>
    <w:rsid w:val="00A246B6"/>
    <w:rsid w:val="00A24C96"/>
    <w:rsid w:val="00A24DBA"/>
    <w:rsid w:val="00A26FEA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1F5E"/>
    <w:rsid w:val="00A42D9F"/>
    <w:rsid w:val="00A436DD"/>
    <w:rsid w:val="00A43C75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E70"/>
    <w:rsid w:val="00A50196"/>
    <w:rsid w:val="00A507A5"/>
    <w:rsid w:val="00A50B79"/>
    <w:rsid w:val="00A50F50"/>
    <w:rsid w:val="00A517CE"/>
    <w:rsid w:val="00A52B5F"/>
    <w:rsid w:val="00A52C0A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103"/>
    <w:rsid w:val="00A5649D"/>
    <w:rsid w:val="00A565F2"/>
    <w:rsid w:val="00A56D61"/>
    <w:rsid w:val="00A56FB8"/>
    <w:rsid w:val="00A57781"/>
    <w:rsid w:val="00A60767"/>
    <w:rsid w:val="00A61D11"/>
    <w:rsid w:val="00A6202A"/>
    <w:rsid w:val="00A62271"/>
    <w:rsid w:val="00A62337"/>
    <w:rsid w:val="00A63E71"/>
    <w:rsid w:val="00A645E0"/>
    <w:rsid w:val="00A6498F"/>
    <w:rsid w:val="00A64A22"/>
    <w:rsid w:val="00A64AAB"/>
    <w:rsid w:val="00A6502E"/>
    <w:rsid w:val="00A656EE"/>
    <w:rsid w:val="00A663C3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1FFA"/>
    <w:rsid w:val="00A83013"/>
    <w:rsid w:val="00A83E09"/>
    <w:rsid w:val="00A844EA"/>
    <w:rsid w:val="00A84A3A"/>
    <w:rsid w:val="00A84B77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2AE"/>
    <w:rsid w:val="00AA332D"/>
    <w:rsid w:val="00AA3521"/>
    <w:rsid w:val="00AA3750"/>
    <w:rsid w:val="00AA486C"/>
    <w:rsid w:val="00AA4DDE"/>
    <w:rsid w:val="00AA5EC6"/>
    <w:rsid w:val="00AA66C7"/>
    <w:rsid w:val="00AA6833"/>
    <w:rsid w:val="00AA6E1F"/>
    <w:rsid w:val="00AA71B4"/>
    <w:rsid w:val="00AB024D"/>
    <w:rsid w:val="00AB0643"/>
    <w:rsid w:val="00AB08F2"/>
    <w:rsid w:val="00AB0993"/>
    <w:rsid w:val="00AB0B7A"/>
    <w:rsid w:val="00AB25F0"/>
    <w:rsid w:val="00AB2B8E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E5A"/>
    <w:rsid w:val="00AC2F66"/>
    <w:rsid w:val="00AC30F1"/>
    <w:rsid w:val="00AC3161"/>
    <w:rsid w:val="00AC38E7"/>
    <w:rsid w:val="00AC3E78"/>
    <w:rsid w:val="00AC410C"/>
    <w:rsid w:val="00AC42ED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234"/>
    <w:rsid w:val="00AD368A"/>
    <w:rsid w:val="00AD3BE8"/>
    <w:rsid w:val="00AD4BD0"/>
    <w:rsid w:val="00AD5B5C"/>
    <w:rsid w:val="00AD5C18"/>
    <w:rsid w:val="00AD6331"/>
    <w:rsid w:val="00AD637F"/>
    <w:rsid w:val="00AD6714"/>
    <w:rsid w:val="00AD74E6"/>
    <w:rsid w:val="00AD7E63"/>
    <w:rsid w:val="00AE0FC4"/>
    <w:rsid w:val="00AE1011"/>
    <w:rsid w:val="00AE12EE"/>
    <w:rsid w:val="00AE1683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6D1A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7931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95B"/>
    <w:rsid w:val="00B11E0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71B"/>
    <w:rsid w:val="00B15C81"/>
    <w:rsid w:val="00B16498"/>
    <w:rsid w:val="00B167C3"/>
    <w:rsid w:val="00B169F3"/>
    <w:rsid w:val="00B17294"/>
    <w:rsid w:val="00B173A6"/>
    <w:rsid w:val="00B179EB"/>
    <w:rsid w:val="00B20AFA"/>
    <w:rsid w:val="00B22822"/>
    <w:rsid w:val="00B22973"/>
    <w:rsid w:val="00B22CEC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9C9"/>
    <w:rsid w:val="00B306F7"/>
    <w:rsid w:val="00B3074D"/>
    <w:rsid w:val="00B30A27"/>
    <w:rsid w:val="00B30FEA"/>
    <w:rsid w:val="00B313BA"/>
    <w:rsid w:val="00B31CB8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A9"/>
    <w:rsid w:val="00B407C9"/>
    <w:rsid w:val="00B4117E"/>
    <w:rsid w:val="00B41409"/>
    <w:rsid w:val="00B41A38"/>
    <w:rsid w:val="00B4222D"/>
    <w:rsid w:val="00B42320"/>
    <w:rsid w:val="00B42434"/>
    <w:rsid w:val="00B42B1E"/>
    <w:rsid w:val="00B42EE4"/>
    <w:rsid w:val="00B44156"/>
    <w:rsid w:val="00B44444"/>
    <w:rsid w:val="00B44BB0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254"/>
    <w:rsid w:val="00B52661"/>
    <w:rsid w:val="00B528F7"/>
    <w:rsid w:val="00B536FC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6BD"/>
    <w:rsid w:val="00B63AE4"/>
    <w:rsid w:val="00B6424D"/>
    <w:rsid w:val="00B648E6"/>
    <w:rsid w:val="00B66875"/>
    <w:rsid w:val="00B67222"/>
    <w:rsid w:val="00B67279"/>
    <w:rsid w:val="00B67380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3CD"/>
    <w:rsid w:val="00B87676"/>
    <w:rsid w:val="00B903E7"/>
    <w:rsid w:val="00B90450"/>
    <w:rsid w:val="00B90669"/>
    <w:rsid w:val="00B9066F"/>
    <w:rsid w:val="00B90937"/>
    <w:rsid w:val="00B9124A"/>
    <w:rsid w:val="00B91B11"/>
    <w:rsid w:val="00B91DBB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3FC1"/>
    <w:rsid w:val="00BA41FA"/>
    <w:rsid w:val="00BA4406"/>
    <w:rsid w:val="00BA45AD"/>
    <w:rsid w:val="00BA47B2"/>
    <w:rsid w:val="00BA4D97"/>
    <w:rsid w:val="00BA67BD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1B16"/>
    <w:rsid w:val="00BB1FFC"/>
    <w:rsid w:val="00BB273A"/>
    <w:rsid w:val="00BB2B5C"/>
    <w:rsid w:val="00BB2F61"/>
    <w:rsid w:val="00BB2FE9"/>
    <w:rsid w:val="00BB351C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B7FC0"/>
    <w:rsid w:val="00BC0807"/>
    <w:rsid w:val="00BC081F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926"/>
    <w:rsid w:val="00BD3FBB"/>
    <w:rsid w:val="00BD41C1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C38"/>
    <w:rsid w:val="00BE4232"/>
    <w:rsid w:val="00BE4E66"/>
    <w:rsid w:val="00BE5BE9"/>
    <w:rsid w:val="00BE5CFD"/>
    <w:rsid w:val="00BE5FAC"/>
    <w:rsid w:val="00BE63BB"/>
    <w:rsid w:val="00BE6EFC"/>
    <w:rsid w:val="00BE71CB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DD9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7E1"/>
    <w:rsid w:val="00C268F7"/>
    <w:rsid w:val="00C27AF1"/>
    <w:rsid w:val="00C27F99"/>
    <w:rsid w:val="00C301A6"/>
    <w:rsid w:val="00C3040B"/>
    <w:rsid w:val="00C30BF4"/>
    <w:rsid w:val="00C3238A"/>
    <w:rsid w:val="00C3368E"/>
    <w:rsid w:val="00C33925"/>
    <w:rsid w:val="00C3432F"/>
    <w:rsid w:val="00C34FA5"/>
    <w:rsid w:val="00C36633"/>
    <w:rsid w:val="00C36AC2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5B4"/>
    <w:rsid w:val="00C54C8A"/>
    <w:rsid w:val="00C55DF9"/>
    <w:rsid w:val="00C564FD"/>
    <w:rsid w:val="00C605C1"/>
    <w:rsid w:val="00C605FA"/>
    <w:rsid w:val="00C60601"/>
    <w:rsid w:val="00C60770"/>
    <w:rsid w:val="00C610FE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CCD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B53"/>
    <w:rsid w:val="00C84B7A"/>
    <w:rsid w:val="00C85734"/>
    <w:rsid w:val="00C857F8"/>
    <w:rsid w:val="00C85868"/>
    <w:rsid w:val="00C85A08"/>
    <w:rsid w:val="00C86568"/>
    <w:rsid w:val="00C877E5"/>
    <w:rsid w:val="00C87FAA"/>
    <w:rsid w:val="00C90661"/>
    <w:rsid w:val="00C90D9C"/>
    <w:rsid w:val="00C90D9D"/>
    <w:rsid w:val="00C90F06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A6C"/>
    <w:rsid w:val="00CA1FE7"/>
    <w:rsid w:val="00CA39CB"/>
    <w:rsid w:val="00CA3F16"/>
    <w:rsid w:val="00CA43FC"/>
    <w:rsid w:val="00CA448A"/>
    <w:rsid w:val="00CA4CFC"/>
    <w:rsid w:val="00CA4F55"/>
    <w:rsid w:val="00CA5558"/>
    <w:rsid w:val="00CA557E"/>
    <w:rsid w:val="00CA5F9F"/>
    <w:rsid w:val="00CA649D"/>
    <w:rsid w:val="00CA7CCF"/>
    <w:rsid w:val="00CA7EAC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E42"/>
    <w:rsid w:val="00CB6E49"/>
    <w:rsid w:val="00CC0DB6"/>
    <w:rsid w:val="00CC11EC"/>
    <w:rsid w:val="00CC12A2"/>
    <w:rsid w:val="00CC1D95"/>
    <w:rsid w:val="00CC216E"/>
    <w:rsid w:val="00CC3BCA"/>
    <w:rsid w:val="00CC4174"/>
    <w:rsid w:val="00CC4888"/>
    <w:rsid w:val="00CC5026"/>
    <w:rsid w:val="00CC5336"/>
    <w:rsid w:val="00CC620A"/>
    <w:rsid w:val="00CC6F36"/>
    <w:rsid w:val="00CD0043"/>
    <w:rsid w:val="00CD03C0"/>
    <w:rsid w:val="00CD062D"/>
    <w:rsid w:val="00CD0D1F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2DC2"/>
    <w:rsid w:val="00CF35F6"/>
    <w:rsid w:val="00CF41DE"/>
    <w:rsid w:val="00CF4D0A"/>
    <w:rsid w:val="00CF7C00"/>
    <w:rsid w:val="00CF7DDB"/>
    <w:rsid w:val="00D0012B"/>
    <w:rsid w:val="00D0035E"/>
    <w:rsid w:val="00D01693"/>
    <w:rsid w:val="00D01E17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109A0"/>
    <w:rsid w:val="00D11675"/>
    <w:rsid w:val="00D12112"/>
    <w:rsid w:val="00D12359"/>
    <w:rsid w:val="00D125DB"/>
    <w:rsid w:val="00D1342C"/>
    <w:rsid w:val="00D14817"/>
    <w:rsid w:val="00D14EB0"/>
    <w:rsid w:val="00D15448"/>
    <w:rsid w:val="00D210F2"/>
    <w:rsid w:val="00D21739"/>
    <w:rsid w:val="00D21F95"/>
    <w:rsid w:val="00D223B1"/>
    <w:rsid w:val="00D235A5"/>
    <w:rsid w:val="00D236EC"/>
    <w:rsid w:val="00D2471D"/>
    <w:rsid w:val="00D248D9"/>
    <w:rsid w:val="00D250AE"/>
    <w:rsid w:val="00D251C1"/>
    <w:rsid w:val="00D26053"/>
    <w:rsid w:val="00D264CD"/>
    <w:rsid w:val="00D26A2A"/>
    <w:rsid w:val="00D26AB7"/>
    <w:rsid w:val="00D26C14"/>
    <w:rsid w:val="00D26C45"/>
    <w:rsid w:val="00D27016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48D4"/>
    <w:rsid w:val="00D35869"/>
    <w:rsid w:val="00D35DF3"/>
    <w:rsid w:val="00D36ABF"/>
    <w:rsid w:val="00D36F8F"/>
    <w:rsid w:val="00D373B4"/>
    <w:rsid w:val="00D405F3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6B2"/>
    <w:rsid w:val="00D548D6"/>
    <w:rsid w:val="00D54CEA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3B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1F43"/>
    <w:rsid w:val="00D726BF"/>
    <w:rsid w:val="00D72D56"/>
    <w:rsid w:val="00D72E7E"/>
    <w:rsid w:val="00D7355A"/>
    <w:rsid w:val="00D738C5"/>
    <w:rsid w:val="00D74995"/>
    <w:rsid w:val="00D74C32"/>
    <w:rsid w:val="00D75841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218C"/>
    <w:rsid w:val="00D83625"/>
    <w:rsid w:val="00D85D4B"/>
    <w:rsid w:val="00D862CD"/>
    <w:rsid w:val="00D86738"/>
    <w:rsid w:val="00D86A45"/>
    <w:rsid w:val="00D87331"/>
    <w:rsid w:val="00D876EA"/>
    <w:rsid w:val="00D90155"/>
    <w:rsid w:val="00D9051E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718D"/>
    <w:rsid w:val="00D97A4B"/>
    <w:rsid w:val="00DA0FB8"/>
    <w:rsid w:val="00DA1F62"/>
    <w:rsid w:val="00DA2CA3"/>
    <w:rsid w:val="00DA2DB9"/>
    <w:rsid w:val="00DA310E"/>
    <w:rsid w:val="00DA3147"/>
    <w:rsid w:val="00DA3DD1"/>
    <w:rsid w:val="00DA40B8"/>
    <w:rsid w:val="00DA466E"/>
    <w:rsid w:val="00DA4D2E"/>
    <w:rsid w:val="00DA536B"/>
    <w:rsid w:val="00DA5611"/>
    <w:rsid w:val="00DA5E16"/>
    <w:rsid w:val="00DA5E9D"/>
    <w:rsid w:val="00DA66AD"/>
    <w:rsid w:val="00DA6AAA"/>
    <w:rsid w:val="00DA6E73"/>
    <w:rsid w:val="00DA702D"/>
    <w:rsid w:val="00DA7DDE"/>
    <w:rsid w:val="00DB0FB8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8E2"/>
    <w:rsid w:val="00DB7AA1"/>
    <w:rsid w:val="00DC0B29"/>
    <w:rsid w:val="00DC0E44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61C"/>
    <w:rsid w:val="00DE1BEB"/>
    <w:rsid w:val="00DE2922"/>
    <w:rsid w:val="00DE2A94"/>
    <w:rsid w:val="00DE2CCC"/>
    <w:rsid w:val="00DE2F9C"/>
    <w:rsid w:val="00DE3350"/>
    <w:rsid w:val="00DE34CF"/>
    <w:rsid w:val="00DE3C12"/>
    <w:rsid w:val="00DE3CA1"/>
    <w:rsid w:val="00DE4051"/>
    <w:rsid w:val="00DE4880"/>
    <w:rsid w:val="00DE4FD9"/>
    <w:rsid w:val="00DE52A9"/>
    <w:rsid w:val="00DE6002"/>
    <w:rsid w:val="00DE7432"/>
    <w:rsid w:val="00DE7A14"/>
    <w:rsid w:val="00DE7B0F"/>
    <w:rsid w:val="00DF019A"/>
    <w:rsid w:val="00DF24C4"/>
    <w:rsid w:val="00DF30FE"/>
    <w:rsid w:val="00DF39D1"/>
    <w:rsid w:val="00DF3D62"/>
    <w:rsid w:val="00DF3DDB"/>
    <w:rsid w:val="00DF4091"/>
    <w:rsid w:val="00DF457E"/>
    <w:rsid w:val="00DF5517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A9A"/>
    <w:rsid w:val="00E02F75"/>
    <w:rsid w:val="00E037F0"/>
    <w:rsid w:val="00E03AF8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7F"/>
    <w:rsid w:val="00E077A5"/>
    <w:rsid w:val="00E07EF2"/>
    <w:rsid w:val="00E07F48"/>
    <w:rsid w:val="00E10343"/>
    <w:rsid w:val="00E113E7"/>
    <w:rsid w:val="00E11826"/>
    <w:rsid w:val="00E12044"/>
    <w:rsid w:val="00E12234"/>
    <w:rsid w:val="00E12C32"/>
    <w:rsid w:val="00E1469A"/>
    <w:rsid w:val="00E15361"/>
    <w:rsid w:val="00E1539B"/>
    <w:rsid w:val="00E157A1"/>
    <w:rsid w:val="00E157CD"/>
    <w:rsid w:val="00E15AC9"/>
    <w:rsid w:val="00E1604E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7D80"/>
    <w:rsid w:val="00E30B66"/>
    <w:rsid w:val="00E3124B"/>
    <w:rsid w:val="00E323E9"/>
    <w:rsid w:val="00E32EF4"/>
    <w:rsid w:val="00E330E9"/>
    <w:rsid w:val="00E334F8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40CB3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13E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153"/>
    <w:rsid w:val="00E5518B"/>
    <w:rsid w:val="00E557CB"/>
    <w:rsid w:val="00E56910"/>
    <w:rsid w:val="00E56989"/>
    <w:rsid w:val="00E56D73"/>
    <w:rsid w:val="00E5712F"/>
    <w:rsid w:val="00E5778F"/>
    <w:rsid w:val="00E577AB"/>
    <w:rsid w:val="00E577B1"/>
    <w:rsid w:val="00E57EC9"/>
    <w:rsid w:val="00E60CD2"/>
    <w:rsid w:val="00E620DC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42"/>
    <w:rsid w:val="00E75FE8"/>
    <w:rsid w:val="00E760D6"/>
    <w:rsid w:val="00E77528"/>
    <w:rsid w:val="00E77670"/>
    <w:rsid w:val="00E777C8"/>
    <w:rsid w:val="00E778C1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4B1"/>
    <w:rsid w:val="00E96546"/>
    <w:rsid w:val="00E97213"/>
    <w:rsid w:val="00E97292"/>
    <w:rsid w:val="00E97A2A"/>
    <w:rsid w:val="00E97D02"/>
    <w:rsid w:val="00EA00F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2E4"/>
    <w:rsid w:val="00EB552E"/>
    <w:rsid w:val="00EB61E9"/>
    <w:rsid w:val="00EB6C2F"/>
    <w:rsid w:val="00EB71E8"/>
    <w:rsid w:val="00EB76B9"/>
    <w:rsid w:val="00EB7EC3"/>
    <w:rsid w:val="00EC040E"/>
    <w:rsid w:val="00EC04C1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8EF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34EA"/>
    <w:rsid w:val="00F136C2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83F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BA7"/>
    <w:rsid w:val="00F44FD4"/>
    <w:rsid w:val="00F4514B"/>
    <w:rsid w:val="00F45C34"/>
    <w:rsid w:val="00F5023A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396"/>
    <w:rsid w:val="00F804B1"/>
    <w:rsid w:val="00F806BB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D51"/>
    <w:rsid w:val="00FA1170"/>
    <w:rsid w:val="00FA1A26"/>
    <w:rsid w:val="00FA1BDB"/>
    <w:rsid w:val="00FA1DB9"/>
    <w:rsid w:val="00FA208E"/>
    <w:rsid w:val="00FA21C8"/>
    <w:rsid w:val="00FA2C3F"/>
    <w:rsid w:val="00FA2C87"/>
    <w:rsid w:val="00FA2F3F"/>
    <w:rsid w:val="00FA38CA"/>
    <w:rsid w:val="00FA3D4A"/>
    <w:rsid w:val="00FA3DE3"/>
    <w:rsid w:val="00FA4B5F"/>
    <w:rsid w:val="00FA5730"/>
    <w:rsid w:val="00FA5FE4"/>
    <w:rsid w:val="00FA6E41"/>
    <w:rsid w:val="00FA7972"/>
    <w:rsid w:val="00FB053B"/>
    <w:rsid w:val="00FB088F"/>
    <w:rsid w:val="00FB0AEC"/>
    <w:rsid w:val="00FB19AA"/>
    <w:rsid w:val="00FB27EF"/>
    <w:rsid w:val="00FB304E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5E90"/>
    <w:rsid w:val="00FC674D"/>
    <w:rsid w:val="00FC6C56"/>
    <w:rsid w:val="00FC6E7E"/>
    <w:rsid w:val="00FC70A3"/>
    <w:rsid w:val="00FC7A49"/>
    <w:rsid w:val="00FD0B64"/>
    <w:rsid w:val="00FD1226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6477"/>
    <w:rsid w:val="00FD6703"/>
    <w:rsid w:val="00FD6AAE"/>
    <w:rsid w:val="00FD75EE"/>
    <w:rsid w:val="00FD789C"/>
    <w:rsid w:val="00FD7A41"/>
    <w:rsid w:val="00FE085F"/>
    <w:rsid w:val="00FE1416"/>
    <w:rsid w:val="00FE1E14"/>
    <w:rsid w:val="00FE1F7C"/>
    <w:rsid w:val="00FE22F3"/>
    <w:rsid w:val="00FE2753"/>
    <w:rsid w:val="00FE29DF"/>
    <w:rsid w:val="00FE2E9F"/>
    <w:rsid w:val="00FE38A9"/>
    <w:rsid w:val="00FE3913"/>
    <w:rsid w:val="00FE39DB"/>
    <w:rsid w:val="00FE5DA2"/>
    <w:rsid w:val="00FE71CE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3gpp.org/ftp/tsg_ran/WG4_Radio/TSGR4_100-e/Docs/R4-2115364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3gpp.org/ftp/tsg_ran/WG4_Radio/TSGR4_100-e/Docs/R4-2115364.zip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3gpp.org/ftp/tsg_ran/WG4_Radio/TSGR4_100-e/Docs/R4-211536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A71D8F9-A005-43C5-A9D3-9C0913BD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884</TotalTime>
  <Pages>4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</cp:lastModifiedBy>
  <cp:revision>259</cp:revision>
  <cp:lastPrinted>1900-01-01T08:00:00Z</cp:lastPrinted>
  <dcterms:created xsi:type="dcterms:W3CDTF">2022-01-10T22:12:00Z</dcterms:created>
  <dcterms:modified xsi:type="dcterms:W3CDTF">2022-08-10T10:08:00Z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